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3C0A" w:rsidRPr="00CE2ABD" w:rsidRDefault="00BD3C0A" w:rsidP="00BD3C0A">
      <w:pPr>
        <w:spacing w:after="0" w:line="240" w:lineRule="auto"/>
        <w:ind w:right="-709" w:hanging="1134"/>
        <w:jc w:val="center"/>
        <w:rPr>
          <w:rFonts w:ascii="Cambria" w:hAnsi="Cambria" w:cs="Calibri"/>
          <w:sz w:val="38"/>
          <w:szCs w:val="38"/>
        </w:rPr>
      </w:pPr>
      <w:r>
        <w:rPr>
          <w:rFonts w:ascii="Cambria" w:eastAsia="Times New Roman" w:hAnsi="Cambria" w:cs="Calibri"/>
          <w:sz w:val="38"/>
          <w:szCs w:val="38"/>
          <w:lang w:val="es-ES" w:eastAsia="es-ES"/>
        </w:rPr>
        <w:fldChar w:fldCharType="begin"/>
      </w:r>
      <w:r>
        <w:rPr>
          <w:rFonts w:ascii="Cambria" w:eastAsia="Times New Roman" w:hAnsi="Cambria" w:cs="Calibri"/>
          <w:sz w:val="38"/>
          <w:szCs w:val="38"/>
          <w:lang w:val="es-ES" w:eastAsia="es-ES"/>
        </w:rPr>
        <w:instrText xml:space="preserve"> MACROBUTTON MTEditEquationSection2 </w:instrText>
      </w:r>
      <w:r w:rsidRPr="00F2752C">
        <w:rPr>
          <w:rStyle w:val="MTEquationSection"/>
          <w:rFonts w:eastAsia="Calibri"/>
        </w:rPr>
        <w:instrText>Equation Chapter 1 Section 1</w:instrText>
      </w:r>
      <w:r>
        <w:rPr>
          <w:rFonts w:ascii="Cambria" w:eastAsia="Times New Roman" w:hAnsi="Cambria" w:cs="Calibri"/>
          <w:sz w:val="38"/>
          <w:szCs w:val="38"/>
          <w:lang w:val="es-ES" w:eastAsia="es-ES"/>
        </w:rPr>
        <w:fldChar w:fldCharType="begin"/>
      </w:r>
      <w:r>
        <w:rPr>
          <w:rFonts w:ascii="Cambria" w:eastAsia="Times New Roman" w:hAnsi="Cambria" w:cs="Calibri"/>
          <w:sz w:val="38"/>
          <w:szCs w:val="38"/>
          <w:lang w:val="es-ES" w:eastAsia="es-ES"/>
        </w:rPr>
        <w:instrText xml:space="preserve"> SEQ MTEqn \r \h \* MERGEFORMAT </w:instrText>
      </w:r>
      <w:r>
        <w:rPr>
          <w:rFonts w:ascii="Cambria" w:eastAsia="Times New Roman" w:hAnsi="Cambria" w:cs="Calibri"/>
          <w:sz w:val="38"/>
          <w:szCs w:val="38"/>
          <w:lang w:val="es-ES" w:eastAsia="es-ES"/>
        </w:rPr>
        <w:fldChar w:fldCharType="end"/>
      </w:r>
      <w:r>
        <w:rPr>
          <w:rFonts w:ascii="Cambria" w:eastAsia="Times New Roman" w:hAnsi="Cambria" w:cs="Calibri"/>
          <w:sz w:val="38"/>
          <w:szCs w:val="38"/>
          <w:lang w:val="es-ES" w:eastAsia="es-ES"/>
        </w:rPr>
        <w:fldChar w:fldCharType="begin"/>
      </w:r>
      <w:r>
        <w:rPr>
          <w:rFonts w:ascii="Cambria" w:eastAsia="Times New Roman" w:hAnsi="Cambria" w:cs="Calibri"/>
          <w:sz w:val="38"/>
          <w:szCs w:val="38"/>
          <w:lang w:val="es-ES" w:eastAsia="es-ES"/>
        </w:rPr>
        <w:instrText xml:space="preserve"> SEQ MTSec \r 1 \h \* MERGEFORMAT </w:instrText>
      </w:r>
      <w:r>
        <w:rPr>
          <w:rFonts w:ascii="Cambria" w:eastAsia="Times New Roman" w:hAnsi="Cambria" w:cs="Calibri"/>
          <w:sz w:val="38"/>
          <w:szCs w:val="38"/>
          <w:lang w:val="es-ES" w:eastAsia="es-ES"/>
        </w:rPr>
        <w:fldChar w:fldCharType="end"/>
      </w:r>
      <w:r>
        <w:rPr>
          <w:rFonts w:ascii="Cambria" w:eastAsia="Times New Roman" w:hAnsi="Cambria" w:cs="Calibri"/>
          <w:sz w:val="38"/>
          <w:szCs w:val="38"/>
          <w:lang w:val="es-ES" w:eastAsia="es-ES"/>
        </w:rPr>
        <w:fldChar w:fldCharType="begin"/>
      </w:r>
      <w:r>
        <w:rPr>
          <w:rFonts w:ascii="Cambria" w:eastAsia="Times New Roman" w:hAnsi="Cambria" w:cs="Calibri"/>
          <w:sz w:val="38"/>
          <w:szCs w:val="38"/>
          <w:lang w:val="es-ES" w:eastAsia="es-ES"/>
        </w:rPr>
        <w:instrText xml:space="preserve"> SEQ MTChap \r 1 \h \* MERGEFORMAT </w:instrText>
      </w:r>
      <w:r>
        <w:rPr>
          <w:rFonts w:ascii="Cambria" w:eastAsia="Times New Roman" w:hAnsi="Cambria" w:cs="Calibri"/>
          <w:sz w:val="38"/>
          <w:szCs w:val="38"/>
          <w:lang w:val="es-ES" w:eastAsia="es-ES"/>
        </w:rPr>
        <w:fldChar w:fldCharType="end"/>
      </w:r>
      <w:r>
        <w:rPr>
          <w:rFonts w:ascii="Cambria" w:eastAsia="Times New Roman" w:hAnsi="Cambria" w:cs="Calibri"/>
          <w:sz w:val="38"/>
          <w:szCs w:val="38"/>
          <w:lang w:val="es-ES" w:eastAsia="es-ES"/>
        </w:rPr>
        <w:fldChar w:fldCharType="end"/>
      </w:r>
      <w:r w:rsidRPr="00D950EE">
        <w:rPr>
          <w:rFonts w:ascii="Cambria" w:eastAsia="Times New Roman" w:hAnsi="Cambria" w:cs="Calibri"/>
          <w:sz w:val="36"/>
          <w:szCs w:val="36"/>
          <w:lang w:val="es-ES" w:eastAsia="es-ES"/>
        </w:rPr>
        <w:t>Universidad de Buenos Aires - Facultad de Ciencias Económicas</w:t>
      </w:r>
    </w:p>
    <w:p w:rsidR="00BD3C0A" w:rsidRPr="00CE2ABD" w:rsidRDefault="00BD3C0A" w:rsidP="00BD3C0A">
      <w:pPr>
        <w:rPr>
          <w:rFonts w:ascii="Cambria" w:hAnsi="Cambria" w:cs="Calibri"/>
          <w:sz w:val="30"/>
          <w:szCs w:val="30"/>
        </w:rPr>
      </w:pPr>
    </w:p>
    <w:p w:rsidR="00BD3C0A" w:rsidRPr="00CE2ABD" w:rsidRDefault="00BD3C0A" w:rsidP="00BD3C0A">
      <w:pPr>
        <w:jc w:val="center"/>
        <w:rPr>
          <w:rFonts w:ascii="Cambria" w:hAnsi="Cambria" w:cs="Calibri"/>
          <w:sz w:val="30"/>
          <w:szCs w:val="30"/>
        </w:rPr>
      </w:pPr>
    </w:p>
    <w:p w:rsidR="00BD3C0A" w:rsidRPr="00CE2ABD" w:rsidRDefault="00BD3C0A" w:rsidP="00BD3C0A">
      <w:pPr>
        <w:jc w:val="center"/>
        <w:rPr>
          <w:rFonts w:ascii="Cambria" w:hAnsi="Cambria" w:cs="Calibri"/>
          <w:sz w:val="30"/>
          <w:szCs w:val="30"/>
        </w:rPr>
      </w:pPr>
    </w:p>
    <w:p w:rsidR="00BD3C0A" w:rsidRPr="00CE2ABD" w:rsidRDefault="00BD3C0A" w:rsidP="00BD3C0A">
      <w:pPr>
        <w:jc w:val="center"/>
        <w:rPr>
          <w:rFonts w:ascii="Cambria" w:hAnsi="Cambria" w:cs="Calibri"/>
          <w:sz w:val="56"/>
          <w:szCs w:val="56"/>
        </w:rPr>
      </w:pPr>
      <w:r w:rsidRPr="00CE2ABD">
        <w:rPr>
          <w:rFonts w:ascii="Cambria" w:hAnsi="Cambria" w:cs="Calibri"/>
          <w:sz w:val="56"/>
          <w:szCs w:val="56"/>
        </w:rPr>
        <w:t>CRECIMIENTO ECONÓMICO</w:t>
      </w:r>
    </w:p>
    <w:p w:rsidR="00BD3C0A" w:rsidRPr="00CE2ABD" w:rsidRDefault="00BD3C0A" w:rsidP="00BD3C0A">
      <w:pPr>
        <w:jc w:val="center"/>
        <w:rPr>
          <w:rFonts w:ascii="Cambria" w:hAnsi="Cambria" w:cs="Calibri"/>
          <w:sz w:val="30"/>
          <w:szCs w:val="30"/>
        </w:rPr>
      </w:pPr>
    </w:p>
    <w:p w:rsidR="00BD3C0A" w:rsidRPr="00CE2ABD" w:rsidRDefault="008B5C62" w:rsidP="00BD3C0A">
      <w:pPr>
        <w:jc w:val="center"/>
        <w:rPr>
          <w:rFonts w:ascii="Cambria" w:hAnsi="Cambria" w:cs="Calibri"/>
          <w:sz w:val="30"/>
          <w:szCs w:val="30"/>
        </w:rPr>
      </w:pPr>
      <w:r w:rsidRPr="00CE2ABD">
        <w:rPr>
          <w:rFonts w:ascii="Cambria" w:hAnsi="Cambria" w:cs="Calibri"/>
          <w:noProof/>
          <w:lang w:eastAsia="es-AR"/>
        </w:rPr>
        <w:drawing>
          <wp:anchor distT="0" distB="0" distL="114300" distR="114300" simplePos="0" relativeHeight="251655680" behindDoc="1" locked="0" layoutInCell="1" allowOverlap="1">
            <wp:simplePos x="0" y="0"/>
            <wp:positionH relativeFrom="column">
              <wp:posOffset>3830955</wp:posOffset>
            </wp:positionH>
            <wp:positionV relativeFrom="paragraph">
              <wp:posOffset>219075</wp:posOffset>
            </wp:positionV>
            <wp:extent cx="5198745" cy="5262245"/>
            <wp:effectExtent l="0" t="0" r="190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lum bright="70000" contrast="-70000"/>
                      <a:grayscl/>
                      <a:extLst>
                        <a:ext uri="{28A0092B-C50C-407E-A947-70E740481C1C}">
                          <a14:useLocalDpi xmlns:a14="http://schemas.microsoft.com/office/drawing/2010/main" val="0"/>
                        </a:ext>
                      </a:extLst>
                    </a:blip>
                    <a:srcRect/>
                    <a:stretch>
                      <a:fillRect/>
                    </a:stretch>
                  </pic:blipFill>
                  <pic:spPr bwMode="auto">
                    <a:xfrm>
                      <a:off x="0" y="0"/>
                      <a:ext cx="5198745" cy="5262245"/>
                    </a:xfrm>
                    <a:prstGeom prst="rect">
                      <a:avLst/>
                    </a:prstGeom>
                    <a:gradFill rotWithShape="0">
                      <a:gsLst>
                        <a:gs pos="0">
                          <a:srgbClr val="FFFFFF">
                            <a:alpha val="80000"/>
                          </a:srgbClr>
                        </a:gs>
                        <a:gs pos="100000">
                          <a:srgbClr val="BABABA"/>
                        </a:gs>
                      </a:gsLst>
                      <a:lin ang="5400000" scaled="1"/>
                    </a:gradFill>
                    <a:ln>
                      <a:noFill/>
                    </a:ln>
                  </pic:spPr>
                </pic:pic>
              </a:graphicData>
            </a:graphic>
            <wp14:sizeRelH relativeFrom="page">
              <wp14:pctWidth>0</wp14:pctWidth>
            </wp14:sizeRelH>
            <wp14:sizeRelV relativeFrom="page">
              <wp14:pctHeight>0</wp14:pctHeight>
            </wp14:sizeRelV>
          </wp:anchor>
        </w:drawing>
      </w:r>
    </w:p>
    <w:p w:rsidR="00BD3C0A" w:rsidRPr="00CE2ABD" w:rsidRDefault="00BD3C0A" w:rsidP="00BD3C0A">
      <w:pPr>
        <w:jc w:val="center"/>
        <w:rPr>
          <w:rFonts w:ascii="Cambria" w:hAnsi="Cambria" w:cs="Calibri"/>
          <w:sz w:val="56"/>
          <w:szCs w:val="56"/>
        </w:rPr>
      </w:pPr>
      <w:r w:rsidRPr="00CE2ABD">
        <w:rPr>
          <w:rFonts w:ascii="Cambria" w:hAnsi="Cambria" w:cs="Calibri"/>
          <w:sz w:val="56"/>
          <w:szCs w:val="56"/>
        </w:rPr>
        <w:t>NOTAS DE CLASE:</w:t>
      </w:r>
    </w:p>
    <w:p w:rsidR="00BD3C0A" w:rsidRPr="00CE2ABD" w:rsidRDefault="00BD3C0A" w:rsidP="00BD3C0A">
      <w:pPr>
        <w:jc w:val="center"/>
        <w:rPr>
          <w:rFonts w:ascii="Cambria" w:hAnsi="Cambria" w:cs="Calibri"/>
          <w:sz w:val="56"/>
          <w:szCs w:val="56"/>
        </w:rPr>
      </w:pPr>
      <w:r w:rsidRPr="00CE2ABD">
        <w:rPr>
          <w:rFonts w:ascii="Cambria" w:hAnsi="Cambria" w:cs="Calibri"/>
          <w:sz w:val="56"/>
          <w:szCs w:val="56"/>
        </w:rPr>
        <w:t>“</w:t>
      </w:r>
      <w:r>
        <w:rPr>
          <w:rFonts w:ascii="Cambria" w:hAnsi="Cambria" w:cs="Calibri"/>
          <w:sz w:val="56"/>
          <w:szCs w:val="56"/>
        </w:rPr>
        <w:t>Crecimiento Endógeno</w:t>
      </w:r>
      <w:r w:rsidRPr="00CE2ABD">
        <w:rPr>
          <w:rFonts w:ascii="Cambria" w:hAnsi="Cambria" w:cs="Calibri"/>
          <w:sz w:val="56"/>
          <w:szCs w:val="56"/>
        </w:rPr>
        <w:t>”</w:t>
      </w:r>
    </w:p>
    <w:p w:rsidR="00BD3C0A" w:rsidRPr="00CE2ABD" w:rsidRDefault="00BD3C0A" w:rsidP="00BD3C0A">
      <w:pPr>
        <w:rPr>
          <w:rFonts w:ascii="Cambria" w:hAnsi="Cambria" w:cs="Calibri"/>
        </w:rPr>
      </w:pPr>
    </w:p>
    <w:p w:rsidR="00BD3C0A" w:rsidRPr="00CE2ABD" w:rsidRDefault="00BD3C0A" w:rsidP="00BD3C0A">
      <w:pPr>
        <w:rPr>
          <w:rFonts w:ascii="Cambria" w:hAnsi="Cambria" w:cs="Calibri"/>
          <w:sz w:val="24"/>
          <w:szCs w:val="24"/>
        </w:rPr>
      </w:pPr>
    </w:p>
    <w:p w:rsidR="00BD3C0A" w:rsidRDefault="00BD3C0A" w:rsidP="00BD3C0A">
      <w:pPr>
        <w:rPr>
          <w:rFonts w:ascii="Cambria" w:hAnsi="Cambria" w:cs="Calibri"/>
          <w:sz w:val="24"/>
          <w:szCs w:val="24"/>
        </w:rPr>
      </w:pPr>
    </w:p>
    <w:p w:rsidR="00BD3C0A" w:rsidRDefault="00BD3C0A" w:rsidP="00BD3C0A">
      <w:pPr>
        <w:rPr>
          <w:rFonts w:ascii="Cambria" w:hAnsi="Cambria" w:cs="Calibri"/>
          <w:sz w:val="24"/>
          <w:szCs w:val="24"/>
        </w:rPr>
      </w:pPr>
      <w:r w:rsidRPr="00CE2ABD">
        <w:rPr>
          <w:rFonts w:ascii="Cambria" w:hAnsi="Cambria" w:cs="Calibri"/>
          <w:sz w:val="24"/>
          <w:szCs w:val="24"/>
        </w:rPr>
        <w:t>Por:</w:t>
      </w:r>
      <w:r>
        <w:rPr>
          <w:rFonts w:ascii="Cambria" w:hAnsi="Cambria" w:cs="Calibri"/>
          <w:sz w:val="24"/>
          <w:szCs w:val="24"/>
        </w:rPr>
        <w:t xml:space="preserve"> Andrés Asiain</w:t>
      </w:r>
      <w:r w:rsidRPr="00CE2ABD">
        <w:rPr>
          <w:rStyle w:val="Refdenotaalpie"/>
          <w:rFonts w:ascii="Cambria" w:hAnsi="Cambria" w:cs="Calibri"/>
          <w:sz w:val="24"/>
          <w:szCs w:val="24"/>
        </w:rPr>
        <w:footnoteReference w:id="1"/>
      </w:r>
      <w:r w:rsidRPr="00CE2ABD">
        <w:rPr>
          <w:rFonts w:ascii="Cambria" w:hAnsi="Cambria" w:cs="Calibri"/>
          <w:sz w:val="24"/>
          <w:szCs w:val="24"/>
        </w:rPr>
        <w:br/>
        <w:t xml:space="preserve">Año </w:t>
      </w:r>
      <w:r>
        <w:rPr>
          <w:rFonts w:ascii="Cambria" w:hAnsi="Cambria" w:cs="Calibri"/>
          <w:sz w:val="24"/>
          <w:szCs w:val="24"/>
        </w:rPr>
        <w:t>20</w:t>
      </w:r>
      <w:r w:rsidR="005A62DE">
        <w:rPr>
          <w:rFonts w:ascii="Cambria" w:hAnsi="Cambria" w:cs="Calibri"/>
          <w:sz w:val="24"/>
          <w:szCs w:val="24"/>
        </w:rPr>
        <w:t>12</w:t>
      </w:r>
    </w:p>
    <w:p w:rsidR="00D15B01" w:rsidRDefault="00D15B01" w:rsidP="00BD3C0A">
      <w:pPr>
        <w:rPr>
          <w:rFonts w:ascii="Cambria" w:hAnsi="Cambria" w:cs="Calibri"/>
          <w:sz w:val="24"/>
          <w:szCs w:val="24"/>
        </w:rPr>
        <w:sectPr w:rsidR="00D15B01" w:rsidSect="00B440C4">
          <w:footerReference w:type="default" r:id="rId7"/>
          <w:pgSz w:w="12240" w:h="15840"/>
          <w:pgMar w:top="1417" w:right="1701" w:bottom="1417" w:left="1701" w:header="708" w:footer="708" w:gutter="0"/>
          <w:cols w:space="708"/>
          <w:docGrid w:linePitch="360"/>
        </w:sectPr>
      </w:pPr>
    </w:p>
    <w:p w:rsidR="00731265" w:rsidRDefault="00731265" w:rsidP="00731265">
      <w:pPr>
        <w:spacing w:before="120" w:after="120"/>
        <w:jc w:val="both"/>
        <w:rPr>
          <w:rFonts w:ascii="Cambria" w:hAnsi="Cambria" w:cs="Calibri"/>
          <w:sz w:val="24"/>
          <w:szCs w:val="24"/>
          <w:lang w:val="es-ES_tradnl"/>
        </w:rPr>
      </w:pPr>
      <w:r>
        <w:rPr>
          <w:rFonts w:ascii="Cambria" w:hAnsi="Cambria" w:cs="Calibri"/>
          <w:sz w:val="24"/>
          <w:szCs w:val="24"/>
          <w:lang w:val="es-ES_tradnl"/>
        </w:rPr>
        <w:lastRenderedPageBreak/>
        <w:t xml:space="preserve">1. </w:t>
      </w:r>
      <w:r w:rsidR="00A86387">
        <w:rPr>
          <w:rFonts w:ascii="Cambria" w:hAnsi="Cambria" w:cs="Calibri"/>
          <w:sz w:val="24"/>
          <w:szCs w:val="24"/>
          <w:lang w:val="es-ES_tradnl"/>
        </w:rPr>
        <w:t xml:space="preserve">  </w:t>
      </w:r>
      <w:r w:rsidRPr="00A86387">
        <w:rPr>
          <w:rFonts w:ascii="Cambria" w:hAnsi="Cambria" w:cs="Calibri"/>
          <w:sz w:val="26"/>
          <w:szCs w:val="26"/>
          <w:lang w:val="es-ES_tradnl"/>
        </w:rPr>
        <w:t>Teoría de la Convergencia</w:t>
      </w:r>
    </w:p>
    <w:p w:rsidR="009715F7" w:rsidRDefault="00731265" w:rsidP="00894E0F">
      <w:pPr>
        <w:spacing w:after="0"/>
        <w:ind w:firstLine="709"/>
        <w:jc w:val="both"/>
        <w:rPr>
          <w:rFonts w:ascii="Cambria" w:hAnsi="Cambria" w:cs="Calibri"/>
          <w:sz w:val="24"/>
          <w:szCs w:val="24"/>
          <w:lang w:val="es-ES_tradnl"/>
        </w:rPr>
      </w:pPr>
      <w:r w:rsidRPr="00B33689">
        <w:rPr>
          <w:rFonts w:ascii="Cambria" w:hAnsi="Cambria" w:cs="Calibri"/>
          <w:sz w:val="24"/>
          <w:szCs w:val="24"/>
          <w:lang w:val="es-ES_tradnl"/>
        </w:rPr>
        <w:t xml:space="preserve">La teoría neoclásica del crecimiento predice que dado el supuesto de que todos los países tienen la misma tecnología, considerada como exógena, el producto por trabajador de los países con menor nivel de capital por trabajador crece a mayores tasas que los países con mayor dotación relativa de capital. Detrás de ese comportamiento se encuentra el supuesto de rendimientos decrecientes en cada factor cuando los demás están constantes.  </w:t>
      </w:r>
    </w:p>
    <w:p w:rsidR="009715F7" w:rsidRDefault="00415865" w:rsidP="00894E0F">
      <w:pPr>
        <w:spacing w:after="0"/>
        <w:ind w:firstLine="709"/>
        <w:jc w:val="both"/>
        <w:rPr>
          <w:rFonts w:ascii="Cambria" w:hAnsi="Cambria" w:cs="Calibri"/>
          <w:sz w:val="24"/>
          <w:szCs w:val="24"/>
          <w:lang w:val="es-ES_tradnl"/>
        </w:rPr>
      </w:pPr>
      <w:r>
        <w:rPr>
          <w:rFonts w:ascii="Cambria" w:hAnsi="Cambria" w:cs="Calibri"/>
          <w:sz w:val="24"/>
          <w:szCs w:val="24"/>
          <w:lang w:val="es-ES_tradnl"/>
        </w:rPr>
        <w:t>Si partimos</w:t>
      </w:r>
      <w:r w:rsidR="00731265" w:rsidRPr="00B33689">
        <w:rPr>
          <w:rFonts w:ascii="Cambria" w:hAnsi="Cambria" w:cs="Calibri"/>
          <w:sz w:val="24"/>
          <w:szCs w:val="24"/>
          <w:lang w:val="es-ES_tradnl"/>
        </w:rPr>
        <w:t xml:space="preserve"> de una función de producción agregada de</w:t>
      </w:r>
      <w:r w:rsidR="009C78FC">
        <w:rPr>
          <w:rFonts w:ascii="Cambria" w:hAnsi="Cambria" w:cs="Calibri"/>
          <w:sz w:val="24"/>
          <w:szCs w:val="24"/>
          <w:lang w:val="es-ES_tradnl"/>
        </w:rPr>
        <w:t>l</w:t>
      </w:r>
      <w:r w:rsidR="00731265" w:rsidRPr="00B33689">
        <w:rPr>
          <w:rFonts w:ascii="Cambria" w:hAnsi="Cambria" w:cs="Calibri"/>
          <w:sz w:val="24"/>
          <w:szCs w:val="24"/>
          <w:lang w:val="es-ES_tradnl"/>
        </w:rPr>
        <w:t xml:space="preserve"> tipo Cobb-Douglas:</w:t>
      </w:r>
    </w:p>
    <w:p w:rsidR="00731265" w:rsidRPr="00B33689" w:rsidRDefault="00731265" w:rsidP="00894E0F">
      <w:pPr>
        <w:spacing w:after="0"/>
        <w:ind w:firstLine="709"/>
        <w:jc w:val="both"/>
        <w:rPr>
          <w:rFonts w:ascii="Cambria" w:hAnsi="Cambria" w:cs="Calibri"/>
          <w:sz w:val="24"/>
          <w:szCs w:val="24"/>
          <w:lang w:val="es-ES_tradnl"/>
        </w:rPr>
      </w:pPr>
      <w:r w:rsidRPr="00B33689">
        <w:rPr>
          <w:rFonts w:ascii="Cambria" w:hAnsi="Cambria" w:cs="Calibri"/>
          <w:sz w:val="24"/>
          <w:szCs w:val="24"/>
          <w:lang w:val="es-ES_tradnl"/>
        </w:rPr>
        <w:t xml:space="preserve"> </w:t>
      </w:r>
    </w:p>
    <w:p w:rsidR="009715F7" w:rsidRDefault="009715F7" w:rsidP="00894E0F">
      <w:pPr>
        <w:spacing w:after="0"/>
        <w:jc w:val="both"/>
        <w:rPr>
          <w:rFonts w:ascii="Cambria" w:hAnsi="Cambria" w:cs="Calibri"/>
          <w:sz w:val="24"/>
          <w:szCs w:val="24"/>
          <w:lang w:val="es-ES_tradnl"/>
        </w:rPr>
      </w:pPr>
      <w:r w:rsidRPr="005A62DE">
        <w:rPr>
          <w:rFonts w:ascii="Cambria" w:hAnsi="Cambria" w:cs="Calibri"/>
          <w:position w:val="-10"/>
          <w:sz w:val="24"/>
          <w:szCs w:val="24"/>
          <w:lang w:val="es-ES_tradnl"/>
        </w:rPr>
        <w:object w:dxaOrig="2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25.8pt" o:ole="">
            <v:imagedata r:id="rId8" o:title=""/>
          </v:shape>
          <o:OLEObject Type="Embed" ProgID="Equation.DSMT4" ShapeID="_x0000_i1025" DrawAspect="Content" ObjectID="_1589013751" r:id="rId9"/>
        </w:object>
      </w:r>
      <w:r w:rsidR="00415865">
        <w:rPr>
          <w:rFonts w:ascii="Cambria" w:hAnsi="Cambria" w:cs="Calibri"/>
          <w:sz w:val="24"/>
          <w:szCs w:val="24"/>
          <w:lang w:val="es-ES_tradnl"/>
        </w:rPr>
        <w:t xml:space="preserve"> </w:t>
      </w:r>
      <w:r w:rsidR="00F76B2A">
        <w:rPr>
          <w:rFonts w:ascii="Cambria" w:hAnsi="Cambria" w:cs="Calibri"/>
          <w:sz w:val="24"/>
          <w:szCs w:val="24"/>
          <w:lang w:val="es-ES_tradnl"/>
        </w:rPr>
        <w:t>como</w:t>
      </w:r>
      <w:r w:rsidR="005A62DE" w:rsidRPr="00B33689">
        <w:rPr>
          <w:rFonts w:ascii="Cambria" w:hAnsi="Cambria" w:cs="Calibri"/>
          <w:sz w:val="24"/>
          <w:szCs w:val="24"/>
          <w:lang w:val="es-ES_tradnl"/>
        </w:rPr>
        <w:t xml:space="preserve"> </w:t>
      </w:r>
      <w:r w:rsidR="00F76B2A" w:rsidRPr="005A62DE">
        <w:rPr>
          <w:rFonts w:ascii="Cambria" w:hAnsi="Cambria" w:cs="Calibri"/>
          <w:position w:val="-4"/>
          <w:sz w:val="24"/>
          <w:szCs w:val="24"/>
          <w:lang w:val="es-ES_tradnl"/>
        </w:rPr>
        <w:object w:dxaOrig="880" w:dyaOrig="300">
          <v:shape id="_x0000_i1026" type="#_x0000_t75" style="width:61.25pt;height:21.5pt" o:ole="">
            <v:imagedata r:id="rId10" o:title=""/>
          </v:shape>
          <o:OLEObject Type="Embed" ProgID="Equation.DSMT4" ShapeID="_x0000_i1026" DrawAspect="Content" ObjectID="_1589013752" r:id="rId11"/>
        </w:object>
      </w:r>
      <w:r w:rsidR="00F76B2A">
        <w:rPr>
          <w:rFonts w:ascii="Cambria" w:hAnsi="Cambria" w:cs="Calibri"/>
          <w:sz w:val="24"/>
          <w:szCs w:val="24"/>
          <w:lang w:val="es-ES_tradnl"/>
        </w:rPr>
        <w:t xml:space="preserve"> </w:t>
      </w:r>
    </w:p>
    <w:p w:rsidR="009715F7" w:rsidRDefault="009715F7" w:rsidP="00894E0F">
      <w:pPr>
        <w:spacing w:after="0"/>
        <w:jc w:val="both"/>
        <w:rPr>
          <w:rFonts w:ascii="Cambria" w:hAnsi="Cambria" w:cs="Calibri"/>
          <w:sz w:val="24"/>
          <w:szCs w:val="24"/>
          <w:lang w:val="es-ES_tradnl"/>
        </w:rPr>
      </w:pPr>
    </w:p>
    <w:p w:rsidR="00F76B2A" w:rsidRDefault="00F76B2A" w:rsidP="00894E0F">
      <w:pPr>
        <w:spacing w:after="0"/>
        <w:jc w:val="both"/>
        <w:rPr>
          <w:rFonts w:ascii="Cambria" w:hAnsi="Cambria" w:cs="Calibri"/>
          <w:sz w:val="24"/>
          <w:szCs w:val="24"/>
          <w:lang w:val="es-ES_tradnl"/>
        </w:rPr>
      </w:pPr>
      <w:r>
        <w:rPr>
          <w:rFonts w:ascii="Cambria" w:hAnsi="Cambria" w:cs="Calibri"/>
          <w:sz w:val="24"/>
          <w:szCs w:val="24"/>
          <w:lang w:val="es-ES_tradnl"/>
        </w:rPr>
        <w:t>dividimos para obtener las variables en términos per cápi</w:t>
      </w:r>
      <w:r w:rsidR="009715F7">
        <w:rPr>
          <w:rFonts w:ascii="Cambria" w:hAnsi="Cambria" w:cs="Calibri"/>
          <w:sz w:val="24"/>
          <w:szCs w:val="24"/>
          <w:lang w:val="es-ES_tradnl"/>
        </w:rPr>
        <w:t>ta</w:t>
      </w:r>
    </w:p>
    <w:p w:rsidR="00894E0F" w:rsidRDefault="00894E0F" w:rsidP="00894E0F">
      <w:pPr>
        <w:spacing w:after="0"/>
        <w:jc w:val="both"/>
        <w:rPr>
          <w:rFonts w:ascii="Cambria" w:hAnsi="Cambria" w:cs="Calibri"/>
          <w:sz w:val="24"/>
          <w:szCs w:val="24"/>
          <w:lang w:val="es-ES_tradnl"/>
        </w:rPr>
      </w:pPr>
    </w:p>
    <w:p w:rsidR="00731265" w:rsidRPr="00B33689" w:rsidRDefault="005A62DE" w:rsidP="00894E0F">
      <w:pPr>
        <w:spacing w:after="0"/>
        <w:jc w:val="both"/>
        <w:rPr>
          <w:rFonts w:ascii="Cambria" w:hAnsi="Cambria" w:cs="Calibri"/>
          <w:sz w:val="24"/>
          <w:szCs w:val="24"/>
          <w:lang w:val="es-ES_tradnl"/>
        </w:rPr>
      </w:pPr>
      <w:r w:rsidRPr="00DD7173">
        <w:rPr>
          <w:rFonts w:ascii="Cambria" w:hAnsi="Cambria" w:cs="Calibri"/>
          <w:sz w:val="28"/>
          <w:szCs w:val="28"/>
          <w:lang w:val="es-ES_tradnl"/>
        </w:rPr>
        <w:t xml:space="preserve"> </w:t>
      </w:r>
      <m:oMath>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Y</m:t>
            </m:r>
          </m:num>
          <m:den>
            <m:r>
              <w:rPr>
                <w:rFonts w:ascii="Cambria Math" w:eastAsia="Times New Roman" w:hAnsi="Cambria Math"/>
                <w:sz w:val="28"/>
                <w:szCs w:val="28"/>
              </w:rPr>
              <m:t>L</m:t>
            </m:r>
          </m:den>
        </m:f>
        <m:r>
          <w:rPr>
            <w:rFonts w:ascii="Cambria Math" w:eastAsia="Times New Roman" w:hAnsi="Cambria Math"/>
            <w:sz w:val="28"/>
            <w:szCs w:val="28"/>
          </w:rPr>
          <m:t>=A</m:t>
        </m:r>
        <m:sSup>
          <m:sSupPr>
            <m:ctrlPr>
              <w:rPr>
                <w:rFonts w:ascii="Cambria Math" w:eastAsia="Times New Roman" w:hAnsi="Cambria Math"/>
                <w:i/>
                <w:sz w:val="28"/>
                <w:szCs w:val="28"/>
              </w:rPr>
            </m:ctrlPr>
          </m:sSupPr>
          <m:e>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r>
                      <w:rPr>
                        <w:rFonts w:ascii="Cambria Math" w:eastAsia="Times New Roman" w:hAnsi="Cambria Math"/>
                        <w:sz w:val="28"/>
                        <w:szCs w:val="28"/>
                      </w:rPr>
                      <m:t>K</m:t>
                    </m:r>
                  </m:num>
                  <m:den>
                    <m:r>
                      <w:rPr>
                        <w:rFonts w:ascii="Cambria Math" w:eastAsia="Times New Roman" w:hAnsi="Cambria Math"/>
                        <w:sz w:val="28"/>
                        <w:szCs w:val="28"/>
                      </w:rPr>
                      <m:t>L</m:t>
                    </m:r>
                  </m:den>
                </m:f>
              </m:e>
            </m:d>
          </m:e>
          <m:sup>
            <m:r>
              <w:rPr>
                <w:rFonts w:ascii="Cambria Math" w:eastAsia="Times New Roman" w:hAnsi="Cambria Math"/>
                <w:sz w:val="28"/>
                <w:szCs w:val="28"/>
              </w:rPr>
              <m:t>α</m:t>
            </m:r>
          </m:sup>
        </m:sSup>
        <m:sSup>
          <m:sSupPr>
            <m:ctrlPr>
              <w:rPr>
                <w:rFonts w:ascii="Cambria Math" w:eastAsia="Times New Roman" w:hAnsi="Cambria Math"/>
                <w:i/>
                <w:sz w:val="28"/>
                <w:szCs w:val="28"/>
              </w:rPr>
            </m:ctrlPr>
          </m:sSupPr>
          <m:e>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r>
                      <w:rPr>
                        <w:rFonts w:ascii="Cambria Math" w:eastAsia="Times New Roman" w:hAnsi="Cambria Math"/>
                        <w:sz w:val="28"/>
                        <w:szCs w:val="28"/>
                      </w:rPr>
                      <m:t>L</m:t>
                    </m:r>
                  </m:num>
                  <m:den>
                    <m:r>
                      <w:rPr>
                        <w:rFonts w:ascii="Cambria Math" w:eastAsia="Times New Roman" w:hAnsi="Cambria Math"/>
                        <w:sz w:val="28"/>
                        <w:szCs w:val="28"/>
                      </w:rPr>
                      <m:t>L</m:t>
                    </m:r>
                  </m:den>
                </m:f>
              </m:e>
            </m:d>
          </m:e>
          <m:sup>
            <m:r>
              <w:rPr>
                <w:rFonts w:ascii="Cambria Math" w:eastAsia="Times New Roman" w:hAnsi="Cambria Math"/>
                <w:sz w:val="28"/>
                <w:szCs w:val="28"/>
              </w:rPr>
              <m:t>1-α</m:t>
            </m:r>
          </m:sup>
        </m:sSup>
        <m:r>
          <w:rPr>
            <w:rFonts w:ascii="Cambria Math" w:eastAsia="Times New Roman" w:hAnsi="Cambria Math"/>
            <w:sz w:val="28"/>
            <w:szCs w:val="28"/>
          </w:rPr>
          <m:t>→</m:t>
        </m:r>
        <m:f>
          <m:fPr>
            <m:ctrlPr>
              <w:rPr>
                <w:rFonts w:ascii="Cambria Math" w:eastAsia="Times New Roman" w:hAnsi="Cambria Math"/>
                <w:i/>
                <w:sz w:val="28"/>
                <w:szCs w:val="28"/>
              </w:rPr>
            </m:ctrlPr>
          </m:fPr>
          <m:num>
            <m:r>
              <w:rPr>
                <w:rFonts w:ascii="Cambria Math" w:eastAsia="Times New Roman" w:hAnsi="Cambria Math"/>
                <w:sz w:val="28"/>
                <w:szCs w:val="28"/>
              </w:rPr>
              <m:t>Y</m:t>
            </m:r>
          </m:num>
          <m:den>
            <m:r>
              <w:rPr>
                <w:rFonts w:ascii="Cambria Math" w:eastAsia="Times New Roman" w:hAnsi="Cambria Math"/>
                <w:sz w:val="28"/>
                <w:szCs w:val="28"/>
              </w:rPr>
              <m:t>L</m:t>
            </m:r>
          </m:den>
        </m:f>
        <m:r>
          <w:rPr>
            <w:rFonts w:ascii="Cambria Math" w:eastAsia="Times New Roman" w:hAnsi="Cambria Math"/>
            <w:sz w:val="28"/>
            <w:szCs w:val="28"/>
          </w:rPr>
          <m:t>=A</m:t>
        </m:r>
        <m:sSup>
          <m:sSupPr>
            <m:ctrlPr>
              <w:rPr>
                <w:rFonts w:ascii="Cambria Math" w:eastAsia="Times New Roman" w:hAnsi="Cambria Math"/>
                <w:i/>
                <w:sz w:val="28"/>
                <w:szCs w:val="28"/>
              </w:rPr>
            </m:ctrlPr>
          </m:sSupPr>
          <m:e>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r>
                      <w:rPr>
                        <w:rFonts w:ascii="Cambria Math" w:eastAsia="Times New Roman" w:hAnsi="Cambria Math"/>
                        <w:sz w:val="28"/>
                        <w:szCs w:val="28"/>
                      </w:rPr>
                      <m:t>K</m:t>
                    </m:r>
                  </m:num>
                  <m:den>
                    <m:r>
                      <w:rPr>
                        <w:rFonts w:ascii="Cambria Math" w:eastAsia="Times New Roman" w:hAnsi="Cambria Math"/>
                        <w:sz w:val="28"/>
                        <w:szCs w:val="28"/>
                      </w:rPr>
                      <m:t>L</m:t>
                    </m:r>
                  </m:den>
                </m:f>
              </m:e>
            </m:d>
          </m:e>
          <m:sup>
            <m:r>
              <w:rPr>
                <w:rFonts w:ascii="Cambria Math" w:eastAsia="Times New Roman" w:hAnsi="Cambria Math"/>
                <w:sz w:val="28"/>
                <w:szCs w:val="28"/>
              </w:rPr>
              <m:t>α</m:t>
            </m:r>
          </m:sup>
        </m:sSup>
        <m:sSup>
          <m:sSupPr>
            <m:ctrlPr>
              <w:rPr>
                <w:rFonts w:ascii="Cambria Math" w:eastAsia="Times New Roman" w:hAnsi="Cambria Math"/>
                <w:i/>
                <w:sz w:val="28"/>
                <w:szCs w:val="28"/>
              </w:rPr>
            </m:ctrlPr>
          </m:sSupPr>
          <m:e>
            <m:d>
              <m:dPr>
                <m:ctrlPr>
                  <w:rPr>
                    <w:rFonts w:ascii="Cambria Math" w:eastAsia="Times New Roman" w:hAnsi="Cambria Math"/>
                    <w:i/>
                    <w:sz w:val="28"/>
                    <w:szCs w:val="28"/>
                  </w:rPr>
                </m:ctrlPr>
              </m:dPr>
              <m:e>
                <m:r>
                  <w:rPr>
                    <w:rFonts w:ascii="Cambria Math" w:eastAsia="Times New Roman" w:hAnsi="Cambria Math"/>
                    <w:sz w:val="28"/>
                    <w:szCs w:val="28"/>
                  </w:rPr>
                  <m:t>1</m:t>
                </m:r>
              </m:e>
            </m:d>
          </m:e>
          <m:sup>
            <m:r>
              <w:rPr>
                <w:rFonts w:ascii="Cambria Math" w:eastAsia="Times New Roman" w:hAnsi="Cambria Math"/>
                <w:sz w:val="28"/>
                <w:szCs w:val="28"/>
              </w:rPr>
              <m:t>1-α</m:t>
            </m:r>
          </m:sup>
        </m:sSup>
        <m:r>
          <w:rPr>
            <w:rFonts w:ascii="Cambria Math" w:eastAsia="Times New Roman" w:hAnsi="Cambria Math"/>
            <w:sz w:val="28"/>
            <w:szCs w:val="28"/>
          </w:rPr>
          <m:t xml:space="preserve"> →</m:t>
        </m:r>
        <m:f>
          <m:fPr>
            <m:ctrlPr>
              <w:rPr>
                <w:rFonts w:ascii="Cambria Math" w:eastAsia="Times New Roman" w:hAnsi="Cambria Math"/>
                <w:i/>
                <w:sz w:val="28"/>
                <w:szCs w:val="28"/>
              </w:rPr>
            </m:ctrlPr>
          </m:fPr>
          <m:num>
            <m:r>
              <w:rPr>
                <w:rFonts w:ascii="Cambria Math" w:eastAsia="Times New Roman" w:hAnsi="Cambria Math"/>
                <w:sz w:val="28"/>
                <w:szCs w:val="28"/>
              </w:rPr>
              <m:t>Y</m:t>
            </m:r>
          </m:num>
          <m:den>
            <m:r>
              <w:rPr>
                <w:rFonts w:ascii="Cambria Math" w:eastAsia="Times New Roman" w:hAnsi="Cambria Math"/>
                <w:sz w:val="28"/>
                <w:szCs w:val="28"/>
              </w:rPr>
              <m:t>L</m:t>
            </m:r>
          </m:den>
        </m:f>
        <m:r>
          <w:rPr>
            <w:rFonts w:ascii="Cambria Math" w:eastAsia="Times New Roman" w:hAnsi="Cambria Math"/>
            <w:sz w:val="28"/>
            <w:szCs w:val="28"/>
          </w:rPr>
          <m:t>=A</m:t>
        </m:r>
        <m:sSup>
          <m:sSupPr>
            <m:ctrlPr>
              <w:rPr>
                <w:rFonts w:ascii="Cambria Math" w:eastAsia="Times New Roman" w:hAnsi="Cambria Math"/>
                <w:i/>
                <w:sz w:val="28"/>
                <w:szCs w:val="28"/>
              </w:rPr>
            </m:ctrlPr>
          </m:sSupPr>
          <m:e>
            <m:r>
              <w:rPr>
                <w:rFonts w:ascii="Cambria Math" w:eastAsia="Times New Roman" w:hAnsi="Cambria Math"/>
                <w:sz w:val="28"/>
                <w:szCs w:val="28"/>
              </w:rPr>
              <m:t>k</m:t>
            </m:r>
          </m:e>
          <m:sup>
            <m:r>
              <w:rPr>
                <w:rFonts w:ascii="Cambria Math" w:eastAsia="Times New Roman" w:hAnsi="Cambria Math"/>
                <w:sz w:val="28"/>
                <w:szCs w:val="28"/>
              </w:rPr>
              <m:t>α</m:t>
            </m:r>
          </m:sup>
        </m:sSup>
      </m:oMath>
      <w:r w:rsidR="00731265" w:rsidRPr="00B33689">
        <w:rPr>
          <w:rFonts w:ascii="Cambria" w:hAnsi="Cambria" w:cs="Calibri"/>
          <w:sz w:val="24"/>
          <w:szCs w:val="24"/>
          <w:lang w:val="es-ES_tradnl"/>
        </w:rPr>
        <w:t xml:space="preserve"> </w:t>
      </w:r>
      <w:r w:rsidR="00894E0F">
        <w:rPr>
          <w:rFonts w:ascii="Cambria" w:hAnsi="Cambria" w:cs="Calibri"/>
          <w:sz w:val="24"/>
          <w:szCs w:val="24"/>
          <w:lang w:val="es-ES_tradnl"/>
        </w:rPr>
        <w:t xml:space="preserve"> ó</w:t>
      </w:r>
      <w:r w:rsidR="004C6BED">
        <w:rPr>
          <w:rFonts w:ascii="Cambria" w:hAnsi="Cambria" w:cs="Calibri"/>
          <w:sz w:val="24"/>
          <w:szCs w:val="24"/>
          <w:lang w:val="es-ES_tradnl"/>
        </w:rPr>
        <w:t xml:space="preserve"> </w:t>
      </w:r>
      <w:r w:rsidR="00894E0F">
        <w:rPr>
          <w:rFonts w:ascii="Cambria" w:hAnsi="Cambria" w:cs="Calibri"/>
          <w:sz w:val="24"/>
          <w:szCs w:val="24"/>
          <w:lang w:val="es-ES_tradnl"/>
        </w:rPr>
        <w:t xml:space="preserve"> </w:t>
      </w:r>
      <m:oMath>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k</m:t>
            </m:r>
          </m:den>
        </m:f>
        <m:r>
          <w:rPr>
            <w:rFonts w:ascii="Cambria Math" w:eastAsia="Times New Roman" w:hAnsi="Cambria Math"/>
            <w:sz w:val="28"/>
            <w:szCs w:val="28"/>
          </w:rPr>
          <m:t>=</m:t>
        </m:r>
        <m:sSup>
          <m:sSupPr>
            <m:ctrlPr>
              <w:rPr>
                <w:rFonts w:ascii="Cambria Math" w:eastAsia="Times New Roman" w:hAnsi="Cambria Math"/>
                <w:i/>
                <w:sz w:val="28"/>
                <w:szCs w:val="28"/>
              </w:rPr>
            </m:ctrlPr>
          </m:sSupPr>
          <m:e>
            <m:d>
              <m:dPr>
                <m:ctrlPr>
                  <w:rPr>
                    <w:rFonts w:ascii="Cambria Math" w:eastAsia="Times New Roman" w:hAnsi="Cambria Math"/>
                    <w:i/>
                    <w:sz w:val="28"/>
                    <w:szCs w:val="28"/>
                  </w:rPr>
                </m:ctrlPr>
              </m:dPr>
              <m:e>
                <m:f>
                  <m:fPr>
                    <m:ctrlPr>
                      <w:rPr>
                        <w:rFonts w:ascii="Cambria Math" w:eastAsia="Times New Roman" w:hAnsi="Cambria Math"/>
                        <w:i/>
                        <w:sz w:val="28"/>
                        <w:szCs w:val="28"/>
                      </w:rPr>
                    </m:ctrlPr>
                  </m:fPr>
                  <m:num>
                    <m:r>
                      <w:rPr>
                        <w:rFonts w:ascii="Cambria Math" w:eastAsia="Times New Roman" w:hAnsi="Cambria Math"/>
                        <w:sz w:val="28"/>
                        <w:szCs w:val="28"/>
                      </w:rPr>
                      <m:t>A</m:t>
                    </m:r>
                  </m:num>
                  <m:den>
                    <m:r>
                      <w:rPr>
                        <w:rFonts w:ascii="Cambria Math" w:eastAsia="Times New Roman" w:hAnsi="Cambria Math"/>
                        <w:sz w:val="28"/>
                        <w:szCs w:val="28"/>
                      </w:rPr>
                      <m:t>y</m:t>
                    </m:r>
                  </m:den>
                </m:f>
              </m:e>
            </m:d>
          </m:e>
          <m:sup>
            <m:f>
              <m:fPr>
                <m:ctrlPr>
                  <w:rPr>
                    <w:rFonts w:ascii="Cambria Math" w:eastAsia="Times New Roman" w:hAnsi="Cambria Math"/>
                    <w:i/>
                    <w:sz w:val="28"/>
                    <w:szCs w:val="28"/>
                  </w:rPr>
                </m:ctrlPr>
              </m:fPr>
              <m:num>
                <m:r>
                  <w:rPr>
                    <w:rFonts w:ascii="Cambria Math" w:eastAsia="Times New Roman" w:hAnsi="Cambria Math"/>
                    <w:sz w:val="28"/>
                    <w:szCs w:val="28"/>
                  </w:rPr>
                  <m:t>1</m:t>
                </m:r>
              </m:num>
              <m:den>
                <m:r>
                  <w:rPr>
                    <w:rFonts w:ascii="Cambria Math" w:eastAsia="Times New Roman" w:hAnsi="Cambria Math"/>
                    <w:sz w:val="28"/>
                    <w:szCs w:val="28"/>
                  </w:rPr>
                  <m:t>α</m:t>
                </m:r>
              </m:den>
            </m:f>
          </m:sup>
        </m:sSup>
      </m:oMath>
      <w:r w:rsidR="00415865">
        <w:rPr>
          <w:rFonts w:ascii="Cambria" w:hAnsi="Cambria" w:cs="Calibri"/>
          <w:sz w:val="24"/>
          <w:szCs w:val="24"/>
          <w:lang w:val="es-ES_tradnl"/>
        </w:rPr>
        <w:t xml:space="preserve">   </w:t>
      </w:r>
      <w:r w:rsidR="00415865">
        <w:rPr>
          <w:rFonts w:ascii="Cambria" w:hAnsi="Cambria" w:cs="Calibri"/>
          <w:sz w:val="24"/>
          <w:szCs w:val="24"/>
          <w:lang w:val="es-ES_tradnl"/>
        </w:rPr>
        <w:fldChar w:fldCharType="begin"/>
      </w:r>
      <w:r w:rsidR="00415865">
        <w:rPr>
          <w:rFonts w:ascii="Cambria" w:hAnsi="Cambria" w:cs="Calibri"/>
          <w:sz w:val="24"/>
          <w:szCs w:val="24"/>
          <w:lang w:val="es-ES_tradnl"/>
        </w:rPr>
        <w:instrText xml:space="preserve"> MACROBUTTON MTPlaceRef \* MERGEFORMAT </w:instrText>
      </w:r>
      <w:r w:rsidR="00415865">
        <w:rPr>
          <w:rFonts w:ascii="Cambria" w:hAnsi="Cambria" w:cs="Calibri"/>
          <w:sz w:val="24"/>
          <w:szCs w:val="24"/>
          <w:lang w:val="es-ES_tradnl"/>
        </w:rPr>
        <w:fldChar w:fldCharType="begin"/>
      </w:r>
      <w:r w:rsidR="00415865">
        <w:rPr>
          <w:rFonts w:ascii="Cambria" w:hAnsi="Cambria" w:cs="Calibri"/>
          <w:sz w:val="24"/>
          <w:szCs w:val="24"/>
          <w:lang w:val="es-ES_tradnl"/>
        </w:rPr>
        <w:instrText xml:space="preserve"> SEQ MTEqn \h \* MERGEFORMAT </w:instrText>
      </w:r>
      <w:r w:rsidR="00415865">
        <w:rPr>
          <w:rFonts w:ascii="Cambria" w:hAnsi="Cambria" w:cs="Calibri"/>
          <w:sz w:val="24"/>
          <w:szCs w:val="24"/>
          <w:lang w:val="es-ES_tradnl"/>
        </w:rPr>
        <w:fldChar w:fldCharType="end"/>
      </w:r>
      <w:bookmarkStart w:id="1" w:name="ZEqnNum772181"/>
      <w:r w:rsidR="00415865">
        <w:rPr>
          <w:rFonts w:ascii="Cambria" w:hAnsi="Cambria" w:cs="Calibri"/>
          <w:sz w:val="24"/>
          <w:szCs w:val="24"/>
          <w:lang w:val="es-ES_tradnl"/>
        </w:rPr>
        <w:instrText>(</w:instrText>
      </w:r>
      <w:r w:rsidR="00415865">
        <w:rPr>
          <w:rFonts w:ascii="Cambria" w:hAnsi="Cambria" w:cs="Calibri"/>
          <w:sz w:val="24"/>
          <w:szCs w:val="24"/>
          <w:lang w:val="es-ES_tradnl"/>
        </w:rPr>
        <w:fldChar w:fldCharType="begin"/>
      </w:r>
      <w:r w:rsidR="00415865">
        <w:rPr>
          <w:rFonts w:ascii="Cambria" w:hAnsi="Cambria" w:cs="Calibri"/>
          <w:sz w:val="24"/>
          <w:szCs w:val="24"/>
          <w:lang w:val="es-ES_tradnl"/>
        </w:rPr>
        <w:instrText xml:space="preserve"> SEQ MTChap \c \* Arabic \* MERGEFORMAT </w:instrText>
      </w:r>
      <w:r w:rsidR="00415865">
        <w:rPr>
          <w:rFonts w:ascii="Cambria" w:hAnsi="Cambria" w:cs="Calibri"/>
          <w:sz w:val="24"/>
          <w:szCs w:val="24"/>
          <w:lang w:val="es-ES_tradnl"/>
        </w:rPr>
        <w:fldChar w:fldCharType="separate"/>
      </w:r>
      <w:r w:rsidR="00415865">
        <w:rPr>
          <w:rFonts w:ascii="Cambria" w:hAnsi="Cambria" w:cs="Calibri"/>
          <w:noProof/>
          <w:sz w:val="24"/>
          <w:szCs w:val="24"/>
          <w:lang w:val="es-ES_tradnl"/>
        </w:rPr>
        <w:instrText>1</w:instrText>
      </w:r>
      <w:r w:rsidR="00415865">
        <w:rPr>
          <w:rFonts w:ascii="Cambria" w:hAnsi="Cambria" w:cs="Calibri"/>
          <w:sz w:val="24"/>
          <w:szCs w:val="24"/>
          <w:lang w:val="es-ES_tradnl"/>
        </w:rPr>
        <w:fldChar w:fldCharType="end"/>
      </w:r>
      <w:r w:rsidR="00415865">
        <w:rPr>
          <w:rFonts w:ascii="Cambria" w:hAnsi="Cambria" w:cs="Calibri"/>
          <w:sz w:val="24"/>
          <w:szCs w:val="24"/>
          <w:lang w:val="es-ES_tradnl"/>
        </w:rPr>
        <w:instrText>.</w:instrText>
      </w:r>
      <w:r w:rsidR="00415865">
        <w:rPr>
          <w:rFonts w:ascii="Cambria" w:hAnsi="Cambria" w:cs="Calibri"/>
          <w:sz w:val="24"/>
          <w:szCs w:val="24"/>
          <w:lang w:val="es-ES_tradnl"/>
        </w:rPr>
        <w:fldChar w:fldCharType="begin"/>
      </w:r>
      <w:r w:rsidR="00415865">
        <w:rPr>
          <w:rFonts w:ascii="Cambria" w:hAnsi="Cambria" w:cs="Calibri"/>
          <w:sz w:val="24"/>
          <w:szCs w:val="24"/>
          <w:lang w:val="es-ES_tradnl"/>
        </w:rPr>
        <w:instrText xml:space="preserve"> SEQ MTEqn \c \* Arabic \* MERGEFORMAT </w:instrText>
      </w:r>
      <w:r w:rsidR="00415865">
        <w:rPr>
          <w:rFonts w:ascii="Cambria" w:hAnsi="Cambria" w:cs="Calibri"/>
          <w:sz w:val="24"/>
          <w:szCs w:val="24"/>
          <w:lang w:val="es-ES_tradnl"/>
        </w:rPr>
        <w:fldChar w:fldCharType="separate"/>
      </w:r>
      <w:r w:rsidR="00415865">
        <w:rPr>
          <w:rFonts w:ascii="Cambria" w:hAnsi="Cambria" w:cs="Calibri"/>
          <w:noProof/>
          <w:sz w:val="24"/>
          <w:szCs w:val="24"/>
          <w:lang w:val="es-ES_tradnl"/>
        </w:rPr>
        <w:instrText>1</w:instrText>
      </w:r>
      <w:r w:rsidR="00415865">
        <w:rPr>
          <w:rFonts w:ascii="Cambria" w:hAnsi="Cambria" w:cs="Calibri"/>
          <w:sz w:val="24"/>
          <w:szCs w:val="24"/>
          <w:lang w:val="es-ES_tradnl"/>
        </w:rPr>
        <w:fldChar w:fldCharType="end"/>
      </w:r>
      <w:r w:rsidR="00415865">
        <w:rPr>
          <w:rFonts w:ascii="Cambria" w:hAnsi="Cambria" w:cs="Calibri"/>
          <w:sz w:val="24"/>
          <w:szCs w:val="24"/>
          <w:lang w:val="es-ES_tradnl"/>
        </w:rPr>
        <w:instrText>)</w:instrText>
      </w:r>
      <w:bookmarkEnd w:id="1"/>
      <w:r w:rsidR="00415865">
        <w:rPr>
          <w:rFonts w:ascii="Cambria" w:hAnsi="Cambria" w:cs="Calibri"/>
          <w:sz w:val="24"/>
          <w:szCs w:val="24"/>
          <w:lang w:val="es-ES_tradnl"/>
        </w:rPr>
        <w:fldChar w:fldCharType="end"/>
      </w:r>
    </w:p>
    <w:p w:rsidR="00894E0F" w:rsidRDefault="00894E0F" w:rsidP="00894E0F">
      <w:pPr>
        <w:spacing w:after="0"/>
        <w:jc w:val="both"/>
        <w:rPr>
          <w:rFonts w:ascii="Cambria" w:hAnsi="Cambria" w:cs="Calibri"/>
          <w:sz w:val="24"/>
          <w:szCs w:val="24"/>
          <w:lang w:val="es-ES_tradnl"/>
        </w:rPr>
      </w:pPr>
    </w:p>
    <w:p w:rsidR="00F76B2A" w:rsidRDefault="00F76B2A" w:rsidP="00894E0F">
      <w:pPr>
        <w:spacing w:after="0"/>
        <w:jc w:val="both"/>
        <w:rPr>
          <w:rFonts w:ascii="Cambria" w:hAnsi="Cambria" w:cs="Calibri"/>
          <w:sz w:val="24"/>
          <w:szCs w:val="24"/>
          <w:lang w:val="es-ES_tradnl"/>
        </w:rPr>
      </w:pPr>
      <w:r>
        <w:rPr>
          <w:rFonts w:ascii="Cambria" w:hAnsi="Cambria" w:cs="Calibri"/>
          <w:sz w:val="24"/>
          <w:szCs w:val="24"/>
          <w:lang w:val="es-ES_tradnl"/>
        </w:rPr>
        <w:t>Ahora, s</w:t>
      </w:r>
      <w:r w:rsidR="00F70144">
        <w:rPr>
          <w:rFonts w:ascii="Cambria" w:hAnsi="Cambria" w:cs="Calibri"/>
          <w:sz w:val="24"/>
          <w:szCs w:val="24"/>
          <w:lang w:val="es-ES_tradnl"/>
        </w:rPr>
        <w:t xml:space="preserve">i </w:t>
      </w:r>
      <w:r>
        <w:rPr>
          <w:rFonts w:ascii="Cambria" w:hAnsi="Cambria" w:cs="Calibri"/>
          <w:sz w:val="24"/>
          <w:szCs w:val="24"/>
          <w:lang w:val="es-ES_tradnl"/>
        </w:rPr>
        <w:t>aplicamos logaritmo y derivamos respecto al tiempo, obtendremos:</w:t>
      </w:r>
    </w:p>
    <w:p w:rsidR="00F70144" w:rsidRDefault="00415865" w:rsidP="00894E0F">
      <w:pPr>
        <w:spacing w:after="0"/>
        <w:jc w:val="both"/>
        <w:rPr>
          <w:rFonts w:ascii="Cambria" w:hAnsi="Cambria" w:cs="Calibri"/>
          <w:sz w:val="24"/>
          <w:szCs w:val="24"/>
          <w:lang w:val="es-ES_tradnl"/>
        </w:rPr>
      </w:pPr>
      <w:r w:rsidRPr="00415865">
        <w:rPr>
          <w:rFonts w:ascii="Cambria" w:hAnsi="Cambria" w:cs="Calibri"/>
          <w:position w:val="-28"/>
          <w:sz w:val="24"/>
          <w:szCs w:val="24"/>
          <w:lang w:val="es-ES_tradnl"/>
        </w:rPr>
        <w:object w:dxaOrig="4599" w:dyaOrig="800">
          <v:shape id="_x0000_i1027" type="#_x0000_t75" style="width:262.2pt;height:45.15pt" o:ole="">
            <v:imagedata r:id="rId12" o:title=""/>
          </v:shape>
          <o:OLEObject Type="Embed" ProgID="Equation.DSMT4" ShapeID="_x0000_i1027" DrawAspect="Content" ObjectID="_1589013753" r:id="rId13"/>
        </w:object>
      </w:r>
      <w:r w:rsidR="00F76B2A">
        <w:rPr>
          <w:rFonts w:ascii="Cambria" w:hAnsi="Cambria" w:cs="Calibri"/>
          <w:sz w:val="24"/>
          <w:szCs w:val="24"/>
          <w:lang w:val="es-ES_tradnl"/>
        </w:rPr>
        <w:t xml:space="preserve">      </w:t>
      </w:r>
      <w:r w:rsidR="00F76B2A">
        <w:rPr>
          <w:rFonts w:ascii="Cambria" w:hAnsi="Cambria" w:cs="Calibri"/>
          <w:sz w:val="24"/>
          <w:szCs w:val="24"/>
          <w:lang w:val="es-ES_tradnl"/>
        </w:rPr>
        <w:fldChar w:fldCharType="begin"/>
      </w:r>
      <w:r w:rsidR="00F76B2A">
        <w:rPr>
          <w:rFonts w:ascii="Cambria" w:hAnsi="Cambria" w:cs="Calibri"/>
          <w:sz w:val="24"/>
          <w:szCs w:val="24"/>
          <w:lang w:val="es-ES_tradnl"/>
        </w:rPr>
        <w:instrText xml:space="preserve"> MACROBUTTON MTPlaceRef \* MERGEFORMAT </w:instrText>
      </w:r>
      <w:r w:rsidR="00F76B2A">
        <w:rPr>
          <w:rFonts w:ascii="Cambria" w:hAnsi="Cambria" w:cs="Calibri"/>
          <w:sz w:val="24"/>
          <w:szCs w:val="24"/>
          <w:lang w:val="es-ES_tradnl"/>
        </w:rPr>
        <w:fldChar w:fldCharType="begin"/>
      </w:r>
      <w:r w:rsidR="00F76B2A">
        <w:rPr>
          <w:rFonts w:ascii="Cambria" w:hAnsi="Cambria" w:cs="Calibri"/>
          <w:sz w:val="24"/>
          <w:szCs w:val="24"/>
          <w:lang w:val="es-ES_tradnl"/>
        </w:rPr>
        <w:instrText xml:space="preserve"> SEQ MTEqn \h \* MERGEFORMAT </w:instrText>
      </w:r>
      <w:r w:rsidR="00F76B2A">
        <w:rPr>
          <w:rFonts w:ascii="Cambria" w:hAnsi="Cambria" w:cs="Calibri"/>
          <w:sz w:val="24"/>
          <w:szCs w:val="24"/>
          <w:lang w:val="es-ES_tradnl"/>
        </w:rPr>
        <w:fldChar w:fldCharType="end"/>
      </w:r>
      <w:bookmarkStart w:id="2" w:name="ZEqnNum152209"/>
      <w:r w:rsidR="00F76B2A">
        <w:rPr>
          <w:rFonts w:ascii="Cambria" w:hAnsi="Cambria" w:cs="Calibri"/>
          <w:sz w:val="24"/>
          <w:szCs w:val="24"/>
          <w:lang w:val="es-ES_tradnl"/>
        </w:rPr>
        <w:instrText>(</w:instrText>
      </w:r>
      <w:r w:rsidR="00F76B2A">
        <w:rPr>
          <w:rFonts w:ascii="Cambria" w:hAnsi="Cambria" w:cs="Calibri"/>
          <w:sz w:val="24"/>
          <w:szCs w:val="24"/>
          <w:lang w:val="es-ES_tradnl"/>
        </w:rPr>
        <w:fldChar w:fldCharType="begin"/>
      </w:r>
      <w:r w:rsidR="00F76B2A">
        <w:rPr>
          <w:rFonts w:ascii="Cambria" w:hAnsi="Cambria" w:cs="Calibri"/>
          <w:sz w:val="24"/>
          <w:szCs w:val="24"/>
          <w:lang w:val="es-ES_tradnl"/>
        </w:rPr>
        <w:instrText xml:space="preserve"> SEQ MTChap \c \* Arabic \* MERGEFORMAT </w:instrText>
      </w:r>
      <w:r w:rsidR="00F76B2A">
        <w:rPr>
          <w:rFonts w:ascii="Cambria" w:hAnsi="Cambria" w:cs="Calibri"/>
          <w:sz w:val="24"/>
          <w:szCs w:val="24"/>
          <w:lang w:val="es-ES_tradnl"/>
        </w:rPr>
        <w:fldChar w:fldCharType="separate"/>
      </w:r>
      <w:r w:rsidR="000E368B">
        <w:rPr>
          <w:rFonts w:ascii="Cambria" w:hAnsi="Cambria" w:cs="Calibri"/>
          <w:noProof/>
          <w:sz w:val="24"/>
          <w:szCs w:val="24"/>
          <w:lang w:val="es-ES_tradnl"/>
        </w:rPr>
        <w:instrText>1</w:instrText>
      </w:r>
      <w:r w:rsidR="00F76B2A">
        <w:rPr>
          <w:rFonts w:ascii="Cambria" w:hAnsi="Cambria" w:cs="Calibri"/>
          <w:sz w:val="24"/>
          <w:szCs w:val="24"/>
          <w:lang w:val="es-ES_tradnl"/>
        </w:rPr>
        <w:fldChar w:fldCharType="end"/>
      </w:r>
      <w:r w:rsidR="00F76B2A">
        <w:rPr>
          <w:rFonts w:ascii="Cambria" w:hAnsi="Cambria" w:cs="Calibri"/>
          <w:sz w:val="24"/>
          <w:szCs w:val="24"/>
          <w:lang w:val="es-ES_tradnl"/>
        </w:rPr>
        <w:instrText>.</w:instrText>
      </w:r>
      <w:r w:rsidR="00F76B2A">
        <w:rPr>
          <w:rFonts w:ascii="Cambria" w:hAnsi="Cambria" w:cs="Calibri"/>
          <w:sz w:val="24"/>
          <w:szCs w:val="24"/>
          <w:lang w:val="es-ES_tradnl"/>
        </w:rPr>
        <w:fldChar w:fldCharType="begin"/>
      </w:r>
      <w:r w:rsidR="00F76B2A">
        <w:rPr>
          <w:rFonts w:ascii="Cambria" w:hAnsi="Cambria" w:cs="Calibri"/>
          <w:sz w:val="24"/>
          <w:szCs w:val="24"/>
          <w:lang w:val="es-ES_tradnl"/>
        </w:rPr>
        <w:instrText xml:space="preserve"> SEQ MTEqn \c \* Arabic \* MERGEFORMAT </w:instrText>
      </w:r>
      <w:r w:rsidR="00F76B2A">
        <w:rPr>
          <w:rFonts w:ascii="Cambria" w:hAnsi="Cambria" w:cs="Calibri"/>
          <w:sz w:val="24"/>
          <w:szCs w:val="24"/>
          <w:lang w:val="es-ES_tradnl"/>
        </w:rPr>
        <w:fldChar w:fldCharType="separate"/>
      </w:r>
      <w:r w:rsidR="000E368B">
        <w:rPr>
          <w:rFonts w:ascii="Cambria" w:hAnsi="Cambria" w:cs="Calibri"/>
          <w:noProof/>
          <w:sz w:val="24"/>
          <w:szCs w:val="24"/>
          <w:lang w:val="es-ES_tradnl"/>
        </w:rPr>
        <w:instrText>2</w:instrText>
      </w:r>
      <w:r w:rsidR="00F76B2A">
        <w:rPr>
          <w:rFonts w:ascii="Cambria" w:hAnsi="Cambria" w:cs="Calibri"/>
          <w:sz w:val="24"/>
          <w:szCs w:val="24"/>
          <w:lang w:val="es-ES_tradnl"/>
        </w:rPr>
        <w:fldChar w:fldCharType="end"/>
      </w:r>
      <w:r w:rsidR="00F76B2A">
        <w:rPr>
          <w:rFonts w:ascii="Cambria" w:hAnsi="Cambria" w:cs="Calibri"/>
          <w:sz w:val="24"/>
          <w:szCs w:val="24"/>
          <w:lang w:val="es-ES_tradnl"/>
        </w:rPr>
        <w:instrText>)</w:instrText>
      </w:r>
      <w:bookmarkEnd w:id="2"/>
      <w:r w:rsidR="00F76B2A">
        <w:rPr>
          <w:rFonts w:ascii="Cambria" w:hAnsi="Cambria" w:cs="Calibri"/>
          <w:sz w:val="24"/>
          <w:szCs w:val="24"/>
          <w:lang w:val="es-ES_tradnl"/>
        </w:rPr>
        <w:fldChar w:fldCharType="end"/>
      </w:r>
    </w:p>
    <w:p w:rsidR="00894E0F" w:rsidRDefault="00894E0F" w:rsidP="00894E0F">
      <w:pPr>
        <w:spacing w:after="0"/>
        <w:jc w:val="both"/>
        <w:rPr>
          <w:rFonts w:ascii="Cambria" w:hAnsi="Cambria" w:cs="Calibri"/>
          <w:sz w:val="24"/>
          <w:szCs w:val="24"/>
          <w:lang w:val="es-ES_tradnl"/>
        </w:rPr>
      </w:pPr>
    </w:p>
    <w:p w:rsidR="00F70144" w:rsidRDefault="00415865" w:rsidP="00415865">
      <w:pPr>
        <w:spacing w:before="120" w:after="120"/>
        <w:jc w:val="both"/>
        <w:rPr>
          <w:rFonts w:ascii="Cambria" w:hAnsi="Cambria" w:cs="Calibri"/>
          <w:sz w:val="24"/>
          <w:szCs w:val="24"/>
          <w:lang w:val="es-ES_tradnl"/>
        </w:rPr>
      </w:pPr>
      <w:r>
        <w:rPr>
          <w:rFonts w:ascii="Cambria" w:hAnsi="Cambria" w:cs="Calibri"/>
          <w:sz w:val="24"/>
          <w:szCs w:val="24"/>
          <w:lang w:val="es-ES_tradnl"/>
        </w:rPr>
        <w:t>La expresión del crecimiento del producto en términos de sus tasas de crecimiento per-cápita. Igualmente,</w:t>
      </w:r>
      <w:r w:rsidR="00F76B2A">
        <w:rPr>
          <w:rFonts w:ascii="Cambria" w:hAnsi="Cambria" w:cs="Calibri"/>
          <w:sz w:val="24"/>
          <w:szCs w:val="24"/>
          <w:lang w:val="es-ES_tradnl"/>
        </w:rPr>
        <w:t xml:space="preserve"> </w:t>
      </w:r>
      <w:r>
        <w:rPr>
          <w:rFonts w:ascii="Cambria" w:hAnsi="Cambria" w:cs="Calibri"/>
          <w:sz w:val="24"/>
          <w:szCs w:val="24"/>
          <w:lang w:val="es-ES_tradnl"/>
        </w:rPr>
        <w:t xml:space="preserve">debemos poder </w:t>
      </w:r>
      <w:r w:rsidR="00F76B2A">
        <w:rPr>
          <w:rFonts w:ascii="Cambria" w:hAnsi="Cambria" w:cs="Calibri"/>
          <w:sz w:val="24"/>
          <w:szCs w:val="24"/>
          <w:lang w:val="es-ES_tradnl"/>
        </w:rPr>
        <w:t xml:space="preserve">expresar </w:t>
      </w:r>
      <w:r>
        <w:rPr>
          <w:rFonts w:ascii="Cambria" w:hAnsi="Cambria" w:cs="Calibri"/>
          <w:sz w:val="24"/>
          <w:szCs w:val="24"/>
          <w:lang w:val="es-ES_tradnl"/>
        </w:rPr>
        <w:t xml:space="preserve">esto </w:t>
      </w:r>
      <w:r w:rsidR="00F76B2A">
        <w:rPr>
          <w:rFonts w:ascii="Cambria" w:hAnsi="Cambria" w:cs="Calibri"/>
          <w:sz w:val="24"/>
          <w:szCs w:val="24"/>
          <w:lang w:val="es-ES_tradnl"/>
        </w:rPr>
        <w:t>en variables que</w:t>
      </w:r>
      <w:r w:rsidR="00894E0F">
        <w:rPr>
          <w:rFonts w:ascii="Cambria" w:hAnsi="Cambria" w:cs="Calibri"/>
          <w:sz w:val="24"/>
          <w:szCs w:val="24"/>
          <w:lang w:val="es-ES_tradnl"/>
        </w:rPr>
        <w:t xml:space="preserve"> no sean la dotación de capital</w:t>
      </w:r>
      <w:r w:rsidR="00F76B2A">
        <w:rPr>
          <w:rFonts w:ascii="Cambria" w:hAnsi="Cambria" w:cs="Calibri"/>
          <w:sz w:val="24"/>
          <w:szCs w:val="24"/>
          <w:lang w:val="es-ES_tradnl"/>
        </w:rPr>
        <w:t>,</w:t>
      </w:r>
      <w:r w:rsidR="00820982">
        <w:rPr>
          <w:rFonts w:ascii="Cambria" w:hAnsi="Cambria" w:cs="Calibri"/>
          <w:sz w:val="24"/>
          <w:szCs w:val="24"/>
          <w:lang w:val="es-ES_tradnl"/>
        </w:rPr>
        <w:t xml:space="preserve"> </w:t>
      </w:r>
      <w:r>
        <w:rPr>
          <w:rFonts w:ascii="Cambria" w:hAnsi="Cambria" w:cs="Calibri"/>
          <w:sz w:val="24"/>
          <w:szCs w:val="24"/>
          <w:lang w:val="es-ES_tradnl"/>
        </w:rPr>
        <w:t xml:space="preserve">por ello, </w:t>
      </w:r>
      <w:r w:rsidR="00F70144">
        <w:rPr>
          <w:rFonts w:ascii="Cambria" w:hAnsi="Cambria" w:cs="Calibri"/>
          <w:sz w:val="24"/>
          <w:szCs w:val="24"/>
          <w:lang w:val="es-ES_tradnl"/>
        </w:rPr>
        <w:t xml:space="preserve">debemos buscar una expresión distinta para </w:t>
      </w:r>
      <w:r w:rsidR="00C929D9" w:rsidRPr="00C929D9">
        <w:rPr>
          <w:rFonts w:ascii="Cambria" w:hAnsi="Cambria" w:cs="Calibri"/>
          <w:position w:val="-6"/>
          <w:sz w:val="24"/>
          <w:szCs w:val="24"/>
          <w:lang w:val="es-ES_tradnl"/>
        </w:rPr>
        <w:object w:dxaOrig="460" w:dyaOrig="440">
          <v:shape id="_x0000_i1028" type="#_x0000_t75" style="width:23.65pt;height:21.5pt" o:ole="">
            <v:imagedata r:id="rId14" o:title=""/>
          </v:shape>
          <o:OLEObject Type="Embed" ProgID="Equation.DSMT4" ShapeID="_x0000_i1028" DrawAspect="Content" ObjectID="_1589013754" r:id="rId15"/>
        </w:object>
      </w:r>
      <w:r w:rsidR="00F76B2A">
        <w:rPr>
          <w:rFonts w:ascii="Cambria" w:hAnsi="Cambria" w:cs="Calibri"/>
          <w:sz w:val="24"/>
          <w:szCs w:val="24"/>
          <w:lang w:val="es-ES_tradnl"/>
        </w:rPr>
        <w:t>, entonces:</w:t>
      </w:r>
    </w:p>
    <w:p w:rsidR="00894E0F" w:rsidRDefault="00894E0F" w:rsidP="00415865">
      <w:pPr>
        <w:spacing w:before="120" w:after="120"/>
        <w:jc w:val="both"/>
        <w:rPr>
          <w:rFonts w:ascii="Cambria" w:hAnsi="Cambria" w:cs="Calibri"/>
          <w:sz w:val="24"/>
          <w:szCs w:val="24"/>
          <w:lang w:val="es-ES_tradnl"/>
        </w:rPr>
      </w:pPr>
      <w:r w:rsidRPr="00C929D9">
        <w:rPr>
          <w:rFonts w:ascii="Cambria" w:hAnsi="Cambria" w:cs="Calibri"/>
          <w:position w:val="-42"/>
          <w:sz w:val="24"/>
          <w:szCs w:val="24"/>
          <w:lang w:val="es-ES_tradnl"/>
        </w:rPr>
        <w:object w:dxaOrig="3540" w:dyaOrig="960">
          <v:shape id="_x0000_i1029" type="#_x0000_t75" style="width:177.3pt;height:48.35pt" o:ole="">
            <v:imagedata r:id="rId16" o:title=""/>
          </v:shape>
          <o:OLEObject Type="Embed" ProgID="Equation.DSMT4" ShapeID="_x0000_i1029" DrawAspect="Content" ObjectID="_1589013755" r:id="rId17"/>
        </w:object>
      </w:r>
      <w:r>
        <w:rPr>
          <w:rFonts w:ascii="Cambria" w:hAnsi="Cambria" w:cs="Calibri"/>
          <w:sz w:val="24"/>
          <w:szCs w:val="24"/>
          <w:lang w:val="es-ES_tradnl"/>
        </w:rPr>
        <w:t xml:space="preserve"> </w:t>
      </w:r>
      <w:r w:rsidR="00C929D9">
        <w:rPr>
          <w:rFonts w:ascii="Cambria" w:hAnsi="Cambria" w:cs="Calibri"/>
          <w:sz w:val="24"/>
          <w:szCs w:val="24"/>
          <w:lang w:val="es-ES_tradnl"/>
        </w:rPr>
        <w:t xml:space="preserve">divido por “L” </w:t>
      </w:r>
      <w:r>
        <w:rPr>
          <w:rFonts w:ascii="Cambria Math" w:hAnsi="Cambria Math" w:cs="Calibri"/>
          <w:sz w:val="24"/>
          <w:szCs w:val="24"/>
          <w:lang w:val="es-ES_tradnl"/>
        </w:rPr>
        <w:t>→</w:t>
      </w:r>
      <w:r>
        <w:rPr>
          <w:rFonts w:ascii="Cambria" w:hAnsi="Cambria" w:cs="Calibri"/>
          <w:sz w:val="24"/>
          <w:szCs w:val="24"/>
          <w:lang w:val="es-ES_tradnl"/>
        </w:rPr>
        <w:t xml:space="preserve"> </w:t>
      </w:r>
      <w:r w:rsidR="00C929D9" w:rsidRPr="00C929D9">
        <w:rPr>
          <w:rFonts w:ascii="Cambria" w:hAnsi="Cambria" w:cs="Calibri"/>
          <w:position w:val="-54"/>
          <w:sz w:val="24"/>
          <w:szCs w:val="24"/>
          <w:lang w:val="es-ES_tradnl"/>
        </w:rPr>
        <w:object w:dxaOrig="1939" w:dyaOrig="1200">
          <v:shape id="_x0000_i1030" type="#_x0000_t75" style="width:96.7pt;height:60.2pt" o:ole="">
            <v:imagedata r:id="rId18" o:title=""/>
          </v:shape>
          <o:OLEObject Type="Embed" ProgID="Equation.DSMT4" ShapeID="_x0000_i1030" DrawAspect="Content" ObjectID="_1589013756" r:id="rId19"/>
        </w:object>
      </w:r>
    </w:p>
    <w:p w:rsidR="00894E0F" w:rsidRDefault="00894E0F" w:rsidP="00415865">
      <w:pPr>
        <w:spacing w:before="120" w:after="120"/>
        <w:jc w:val="both"/>
        <w:rPr>
          <w:rFonts w:ascii="Cambria" w:hAnsi="Cambria" w:cs="Calibri"/>
          <w:sz w:val="24"/>
          <w:szCs w:val="24"/>
          <w:lang w:val="es-ES_tradnl"/>
        </w:rPr>
      </w:pPr>
      <w:r>
        <w:rPr>
          <w:rFonts w:ascii="Cambria" w:hAnsi="Cambria" w:cs="Calibri"/>
          <w:sz w:val="24"/>
          <w:szCs w:val="24"/>
          <w:lang w:val="es-ES_tradnl"/>
        </w:rPr>
        <w:t>Si reemplazo</w:t>
      </w:r>
      <w:r w:rsidR="002A1F58">
        <w:rPr>
          <w:rFonts w:ascii="Cambria" w:hAnsi="Cambria" w:cs="Calibri"/>
          <w:sz w:val="24"/>
          <w:szCs w:val="24"/>
          <w:lang w:val="es-ES_tradnl"/>
        </w:rPr>
        <w:t xml:space="preserve"> </w:t>
      </w:r>
      <w:r>
        <w:rPr>
          <w:rFonts w:ascii="Cambria" w:hAnsi="Cambria" w:cs="Calibri"/>
          <w:sz w:val="24"/>
          <w:szCs w:val="24"/>
          <w:lang w:val="es-ES_tradnl"/>
        </w:rPr>
        <w:t xml:space="preserve">por </w:t>
      </w:r>
      <w:r w:rsidR="002A1F58">
        <w:rPr>
          <w:rFonts w:ascii="Cambria" w:hAnsi="Cambria" w:cs="Calibri"/>
          <w:sz w:val="24"/>
          <w:szCs w:val="24"/>
          <w:lang w:val="es-ES_tradnl"/>
        </w:rPr>
        <w:t xml:space="preserve">“k” de </w:t>
      </w:r>
      <w:r w:rsidR="002A1F58">
        <w:rPr>
          <w:rFonts w:ascii="Cambria" w:hAnsi="Cambria" w:cs="Calibri"/>
          <w:sz w:val="24"/>
          <w:szCs w:val="24"/>
          <w:lang w:val="es-ES_tradnl"/>
        </w:rPr>
        <w:fldChar w:fldCharType="begin"/>
      </w:r>
      <w:r w:rsidR="002A1F58">
        <w:rPr>
          <w:rFonts w:ascii="Cambria" w:hAnsi="Cambria" w:cs="Calibri"/>
          <w:sz w:val="24"/>
          <w:szCs w:val="24"/>
          <w:lang w:val="es-ES_tradnl"/>
        </w:rPr>
        <w:instrText xml:space="preserve"> GOTOBUTTON ZEqnNum772181  \* MERGEFORMAT </w:instrText>
      </w:r>
      <w:r w:rsidR="002A1F58">
        <w:rPr>
          <w:rFonts w:ascii="Cambria" w:hAnsi="Cambria" w:cs="Calibri"/>
          <w:sz w:val="24"/>
          <w:szCs w:val="24"/>
          <w:lang w:val="es-ES_tradnl"/>
        </w:rPr>
        <w:fldChar w:fldCharType="begin"/>
      </w:r>
      <w:r w:rsidR="002A1F58">
        <w:rPr>
          <w:rFonts w:ascii="Cambria" w:hAnsi="Cambria" w:cs="Calibri"/>
          <w:sz w:val="24"/>
          <w:szCs w:val="24"/>
          <w:lang w:val="es-ES_tradnl"/>
        </w:rPr>
        <w:instrText xml:space="preserve"> REF ZEqnNum772181 \! \* MERGEFORMAT </w:instrText>
      </w:r>
      <w:r w:rsidR="002A1F58">
        <w:rPr>
          <w:rFonts w:ascii="Cambria" w:hAnsi="Cambria" w:cs="Calibri"/>
          <w:sz w:val="24"/>
          <w:szCs w:val="24"/>
          <w:lang w:val="es-ES_tradnl"/>
        </w:rPr>
        <w:fldChar w:fldCharType="separate"/>
      </w:r>
      <w:r w:rsidR="00415865">
        <w:rPr>
          <w:rFonts w:ascii="Cambria" w:hAnsi="Cambria" w:cs="Calibri"/>
          <w:sz w:val="24"/>
          <w:szCs w:val="24"/>
          <w:lang w:val="es-ES_tradnl"/>
        </w:rPr>
        <w:instrText>(1.1)</w:instrText>
      </w:r>
      <w:r w:rsidR="002A1F58">
        <w:rPr>
          <w:rFonts w:ascii="Cambria" w:hAnsi="Cambria" w:cs="Calibri"/>
          <w:sz w:val="24"/>
          <w:szCs w:val="24"/>
          <w:lang w:val="es-ES_tradnl"/>
        </w:rPr>
        <w:fldChar w:fldCharType="end"/>
      </w:r>
      <w:r w:rsidR="002A1F58">
        <w:rPr>
          <w:rFonts w:ascii="Cambria" w:hAnsi="Cambria" w:cs="Calibri"/>
          <w:sz w:val="24"/>
          <w:szCs w:val="24"/>
          <w:lang w:val="es-ES_tradnl"/>
        </w:rPr>
        <w:fldChar w:fldCharType="end"/>
      </w:r>
      <w:r>
        <w:rPr>
          <w:rFonts w:ascii="Cambria" w:hAnsi="Cambria" w:cs="Calibri"/>
          <w:sz w:val="24"/>
          <w:szCs w:val="24"/>
          <w:lang w:val="es-ES_tradnl"/>
        </w:rPr>
        <w:t xml:space="preserve">  </w:t>
      </w:r>
    </w:p>
    <w:p w:rsidR="002A1F58" w:rsidRDefault="00894E0F" w:rsidP="00415865">
      <w:pPr>
        <w:spacing w:before="120" w:after="120"/>
        <w:jc w:val="both"/>
        <w:rPr>
          <w:rFonts w:ascii="Cambria" w:hAnsi="Cambria" w:cs="Calibri"/>
          <w:sz w:val="24"/>
          <w:szCs w:val="24"/>
          <w:lang w:val="es-ES_tradnl"/>
        </w:rPr>
      </w:pPr>
      <w:r w:rsidRPr="00894E0F">
        <w:rPr>
          <w:rFonts w:ascii="Cambria" w:hAnsi="Cambria" w:cs="Calibri"/>
          <w:position w:val="-30"/>
          <w:sz w:val="24"/>
          <w:szCs w:val="24"/>
          <w:lang w:val="es-ES_tradnl"/>
        </w:rPr>
        <w:object w:dxaOrig="3840" w:dyaOrig="780">
          <v:shape id="_x0000_i1031" type="#_x0000_t75" style="width:204.2pt;height:43pt" o:ole="">
            <v:imagedata r:id="rId20" o:title=""/>
          </v:shape>
          <o:OLEObject Type="Embed" ProgID="Equation.DSMT4" ShapeID="_x0000_i1031" DrawAspect="Content" ObjectID="_1589013757" r:id="rId21"/>
        </w:object>
      </w:r>
      <w:r w:rsidRPr="00894E0F">
        <w:rPr>
          <w:rFonts w:ascii="Cambria" w:hAnsi="Cambria" w:cs="Calibri"/>
          <w:position w:val="-44"/>
          <w:sz w:val="24"/>
          <w:szCs w:val="24"/>
          <w:lang w:val="es-ES_tradnl"/>
        </w:rPr>
        <w:object w:dxaOrig="1780" w:dyaOrig="960">
          <v:shape id="_x0000_i1032" type="#_x0000_t75" style="width:96.7pt;height:51.6pt" o:ole="">
            <v:imagedata r:id="rId22" o:title=""/>
          </v:shape>
          <o:OLEObject Type="Embed" ProgID="Equation.DSMT4" ShapeID="_x0000_i1032" DrawAspect="Content" ObjectID="_1589013758" r:id="rId23"/>
        </w:object>
      </w:r>
      <w:r w:rsidR="002A1F58">
        <w:rPr>
          <w:rFonts w:ascii="Cambria" w:hAnsi="Cambria" w:cs="Calibri"/>
          <w:sz w:val="24"/>
          <w:szCs w:val="24"/>
          <w:lang w:val="es-ES_tradnl"/>
        </w:rPr>
        <w:t xml:space="preserve">   </w: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MACROBUTTON MTPlaceRef \* MERGEFORMAT </w:instrTex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SEQ MTEqn \h \* MERGEFORMAT </w:instrText>
      </w:r>
      <w:r w:rsidR="00040737">
        <w:rPr>
          <w:rFonts w:ascii="Cambria" w:hAnsi="Cambria" w:cs="Calibri"/>
          <w:sz w:val="24"/>
          <w:szCs w:val="24"/>
          <w:lang w:val="es-ES_tradnl"/>
        </w:rPr>
        <w:fldChar w:fldCharType="end"/>
      </w:r>
      <w:bookmarkStart w:id="3" w:name="ZEqnNum478155"/>
      <w:r w:rsidR="00040737">
        <w:rPr>
          <w:rFonts w:ascii="Cambria" w:hAnsi="Cambria" w:cs="Calibri"/>
          <w:sz w:val="24"/>
          <w:szCs w:val="24"/>
          <w:lang w:val="es-ES_tradnl"/>
        </w:rPr>
        <w:instrText>(</w:instrTex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SEQ MTChap \c \* Arabic \* MERGEFORMAT </w:instrText>
      </w:r>
      <w:r w:rsidR="00040737">
        <w:rPr>
          <w:rFonts w:ascii="Cambria" w:hAnsi="Cambria" w:cs="Calibri"/>
          <w:sz w:val="24"/>
          <w:szCs w:val="24"/>
          <w:lang w:val="es-ES_tradnl"/>
        </w:rPr>
        <w:fldChar w:fldCharType="separate"/>
      </w:r>
      <w:r w:rsidR="000E368B">
        <w:rPr>
          <w:rFonts w:ascii="Cambria" w:hAnsi="Cambria" w:cs="Calibri"/>
          <w:noProof/>
          <w:sz w:val="24"/>
          <w:szCs w:val="24"/>
          <w:lang w:val="es-ES_tradnl"/>
        </w:rPr>
        <w:instrText>1</w:instrText>
      </w:r>
      <w:r w:rsidR="00040737">
        <w:rPr>
          <w:rFonts w:ascii="Cambria" w:hAnsi="Cambria" w:cs="Calibri"/>
          <w:sz w:val="24"/>
          <w:szCs w:val="24"/>
          <w:lang w:val="es-ES_tradnl"/>
        </w:rPr>
        <w:fldChar w:fldCharType="end"/>
      </w:r>
      <w:r w:rsidR="00040737">
        <w:rPr>
          <w:rFonts w:ascii="Cambria" w:hAnsi="Cambria" w:cs="Calibri"/>
          <w:sz w:val="24"/>
          <w:szCs w:val="24"/>
          <w:lang w:val="es-ES_tradnl"/>
        </w:rPr>
        <w:instrText>.</w:instrTex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SEQ MTEqn \c \* Arabic \* MERGEFORMAT </w:instrText>
      </w:r>
      <w:r w:rsidR="00040737">
        <w:rPr>
          <w:rFonts w:ascii="Cambria" w:hAnsi="Cambria" w:cs="Calibri"/>
          <w:sz w:val="24"/>
          <w:szCs w:val="24"/>
          <w:lang w:val="es-ES_tradnl"/>
        </w:rPr>
        <w:fldChar w:fldCharType="separate"/>
      </w:r>
      <w:r w:rsidR="000E368B">
        <w:rPr>
          <w:rFonts w:ascii="Cambria" w:hAnsi="Cambria" w:cs="Calibri"/>
          <w:noProof/>
          <w:sz w:val="24"/>
          <w:szCs w:val="24"/>
          <w:lang w:val="es-ES_tradnl"/>
        </w:rPr>
        <w:instrText>3</w:instrText>
      </w:r>
      <w:r w:rsidR="00040737">
        <w:rPr>
          <w:rFonts w:ascii="Cambria" w:hAnsi="Cambria" w:cs="Calibri"/>
          <w:sz w:val="24"/>
          <w:szCs w:val="24"/>
          <w:lang w:val="es-ES_tradnl"/>
        </w:rPr>
        <w:fldChar w:fldCharType="end"/>
      </w:r>
      <w:r w:rsidR="00040737">
        <w:rPr>
          <w:rFonts w:ascii="Cambria" w:hAnsi="Cambria" w:cs="Calibri"/>
          <w:sz w:val="24"/>
          <w:szCs w:val="24"/>
          <w:lang w:val="es-ES_tradnl"/>
        </w:rPr>
        <w:instrText>)</w:instrText>
      </w:r>
      <w:bookmarkEnd w:id="3"/>
      <w:r w:rsidR="00040737">
        <w:rPr>
          <w:rFonts w:ascii="Cambria" w:hAnsi="Cambria" w:cs="Calibri"/>
          <w:sz w:val="24"/>
          <w:szCs w:val="24"/>
          <w:lang w:val="es-ES_tradnl"/>
        </w:rPr>
        <w:fldChar w:fldCharType="end"/>
      </w:r>
    </w:p>
    <w:p w:rsidR="00E373EA" w:rsidRPr="00B33689" w:rsidRDefault="00894E0F" w:rsidP="00894E0F">
      <w:pPr>
        <w:spacing w:after="0"/>
        <w:ind w:firstLine="709"/>
        <w:jc w:val="both"/>
        <w:rPr>
          <w:rFonts w:ascii="Cambria" w:hAnsi="Cambria" w:cs="Calibri"/>
          <w:sz w:val="24"/>
          <w:szCs w:val="24"/>
        </w:rPr>
      </w:pPr>
      <w:r>
        <w:rPr>
          <w:rFonts w:ascii="Cambria" w:hAnsi="Cambria" w:cs="Calibri"/>
          <w:sz w:val="24"/>
          <w:szCs w:val="24"/>
          <w:lang w:val="es-ES_tradnl"/>
        </w:rPr>
        <w:lastRenderedPageBreak/>
        <w:t>Entonces, r</w:t>
      </w:r>
      <w:r w:rsidR="00E373EA">
        <w:rPr>
          <w:rFonts w:ascii="Cambria" w:hAnsi="Cambria" w:cs="Calibri"/>
          <w:sz w:val="24"/>
          <w:szCs w:val="24"/>
          <w:lang w:val="es-ES_tradnl"/>
        </w:rPr>
        <w:t xml:space="preserve">eemplazando </w:t>
      </w:r>
      <w:r w:rsidR="00E373EA">
        <w:rPr>
          <w:rFonts w:ascii="Cambria" w:hAnsi="Cambria" w:cs="Calibri"/>
          <w:sz w:val="24"/>
          <w:szCs w:val="24"/>
          <w:lang w:val="es-ES_tradnl"/>
        </w:rPr>
        <w:fldChar w:fldCharType="begin"/>
      </w:r>
      <w:r w:rsidR="00E373EA">
        <w:rPr>
          <w:rFonts w:ascii="Cambria" w:hAnsi="Cambria" w:cs="Calibri"/>
          <w:sz w:val="24"/>
          <w:szCs w:val="24"/>
          <w:lang w:val="es-ES_tradnl"/>
        </w:rPr>
        <w:instrText xml:space="preserve"> GOTOBUTTON ZEqnNum478155  \* MERGEFORMAT </w:instrText>
      </w:r>
      <w:r w:rsidR="00E373EA">
        <w:rPr>
          <w:rFonts w:ascii="Cambria" w:hAnsi="Cambria" w:cs="Calibri"/>
          <w:sz w:val="24"/>
          <w:szCs w:val="24"/>
          <w:lang w:val="es-ES_tradnl"/>
        </w:rPr>
        <w:fldChar w:fldCharType="begin"/>
      </w:r>
      <w:r w:rsidR="00E373EA">
        <w:rPr>
          <w:rFonts w:ascii="Cambria" w:hAnsi="Cambria" w:cs="Calibri"/>
          <w:sz w:val="24"/>
          <w:szCs w:val="24"/>
          <w:lang w:val="es-ES_tradnl"/>
        </w:rPr>
        <w:instrText xml:space="preserve"> REF ZEqnNum478155 \! \* MERGEFORMAT </w:instrText>
      </w:r>
      <w:r w:rsidR="00E373EA">
        <w:rPr>
          <w:rFonts w:ascii="Cambria" w:hAnsi="Cambria" w:cs="Calibri"/>
          <w:sz w:val="24"/>
          <w:szCs w:val="24"/>
          <w:lang w:val="es-ES_tradnl"/>
        </w:rPr>
        <w:fldChar w:fldCharType="separate"/>
      </w:r>
      <w:r w:rsidR="000E368B">
        <w:rPr>
          <w:rFonts w:ascii="Cambria" w:hAnsi="Cambria" w:cs="Calibri"/>
          <w:sz w:val="24"/>
          <w:szCs w:val="24"/>
          <w:lang w:val="es-ES_tradnl"/>
        </w:rPr>
        <w:instrText>(1.3)</w:instrText>
      </w:r>
      <w:r w:rsidR="00E373EA">
        <w:rPr>
          <w:rFonts w:ascii="Cambria" w:hAnsi="Cambria" w:cs="Calibri"/>
          <w:sz w:val="24"/>
          <w:szCs w:val="24"/>
          <w:lang w:val="es-ES_tradnl"/>
        </w:rPr>
        <w:fldChar w:fldCharType="end"/>
      </w:r>
      <w:r w:rsidR="00E373EA">
        <w:rPr>
          <w:rFonts w:ascii="Cambria" w:hAnsi="Cambria" w:cs="Calibri"/>
          <w:sz w:val="24"/>
          <w:szCs w:val="24"/>
          <w:lang w:val="es-ES_tradnl"/>
        </w:rPr>
        <w:fldChar w:fldCharType="end"/>
      </w:r>
      <w:r w:rsidR="00E373EA">
        <w:rPr>
          <w:rFonts w:ascii="Cambria" w:hAnsi="Cambria" w:cs="Calibri"/>
          <w:sz w:val="24"/>
          <w:szCs w:val="24"/>
          <w:lang w:val="es-ES_tradnl"/>
        </w:rPr>
        <w:t xml:space="preserve"> en </w:t>
      </w:r>
      <w:r w:rsidR="00E373EA" w:rsidRPr="00B33689">
        <w:rPr>
          <w:rFonts w:ascii="Cambria" w:hAnsi="Cambria" w:cs="Calibri"/>
          <w:sz w:val="24"/>
          <w:szCs w:val="24"/>
        </w:rPr>
        <w:t>la tasa de crecimiento del producto por trabajador</w:t>
      </w:r>
      <w:r>
        <w:rPr>
          <w:rFonts w:ascii="Cambria" w:hAnsi="Cambria" w:cs="Calibri"/>
          <w:sz w:val="24"/>
          <w:szCs w:val="24"/>
        </w:rPr>
        <w:t xml:space="preserve">, </w:t>
      </w:r>
      <w:r>
        <w:rPr>
          <w:rFonts w:ascii="Cambria" w:hAnsi="Cambria" w:cs="Calibri"/>
          <w:sz w:val="24"/>
          <w:szCs w:val="24"/>
        </w:rPr>
        <w:fldChar w:fldCharType="begin"/>
      </w:r>
      <w:r>
        <w:rPr>
          <w:rFonts w:ascii="Cambria" w:hAnsi="Cambria" w:cs="Calibri"/>
          <w:sz w:val="24"/>
          <w:szCs w:val="24"/>
        </w:rPr>
        <w:instrText xml:space="preserve"> GOTOBUTTON ZEqnNum152209  \* MERGEFORMAT </w:instrText>
      </w:r>
      <w:r>
        <w:rPr>
          <w:rFonts w:ascii="Cambria" w:hAnsi="Cambria" w:cs="Calibri"/>
          <w:sz w:val="24"/>
          <w:szCs w:val="24"/>
        </w:rPr>
        <w:fldChar w:fldCharType="begin"/>
      </w:r>
      <w:r>
        <w:rPr>
          <w:rFonts w:ascii="Cambria" w:hAnsi="Cambria" w:cs="Calibri"/>
          <w:sz w:val="24"/>
          <w:szCs w:val="24"/>
        </w:rPr>
        <w:instrText xml:space="preserve"> REF ZEqnNum152209 \! \* MERGEFORMAT </w:instrText>
      </w:r>
      <w:r>
        <w:rPr>
          <w:rFonts w:ascii="Cambria" w:hAnsi="Cambria" w:cs="Calibri"/>
          <w:sz w:val="24"/>
          <w:szCs w:val="24"/>
        </w:rPr>
        <w:fldChar w:fldCharType="separate"/>
      </w:r>
      <w:r w:rsidR="000E368B">
        <w:rPr>
          <w:rFonts w:ascii="Cambria" w:hAnsi="Cambria" w:cs="Calibri"/>
          <w:sz w:val="24"/>
          <w:szCs w:val="24"/>
          <w:lang w:val="es-ES_tradnl"/>
        </w:rPr>
        <w:instrText>(</w:instrText>
      </w:r>
      <w:r w:rsidR="000E368B">
        <w:rPr>
          <w:rFonts w:ascii="Cambria" w:hAnsi="Cambria" w:cs="Calibri"/>
          <w:noProof/>
          <w:sz w:val="24"/>
          <w:szCs w:val="24"/>
          <w:lang w:val="es-ES_tradnl"/>
        </w:rPr>
        <w:instrText>1.2</w:instrText>
      </w:r>
      <w:r w:rsidR="000E368B">
        <w:rPr>
          <w:rFonts w:ascii="Cambria" w:hAnsi="Cambria" w:cs="Calibri"/>
          <w:sz w:val="24"/>
          <w:szCs w:val="24"/>
          <w:lang w:val="es-ES_tradnl"/>
        </w:rPr>
        <w:instrText>)</w:instrText>
      </w:r>
      <w:r>
        <w:rPr>
          <w:rFonts w:ascii="Cambria" w:hAnsi="Cambria" w:cs="Calibri"/>
          <w:sz w:val="24"/>
          <w:szCs w:val="24"/>
        </w:rPr>
        <w:fldChar w:fldCharType="end"/>
      </w:r>
      <w:r>
        <w:rPr>
          <w:rFonts w:ascii="Cambria" w:hAnsi="Cambria" w:cs="Calibri"/>
          <w:sz w:val="24"/>
          <w:szCs w:val="24"/>
        </w:rPr>
        <w:fldChar w:fldCharType="end"/>
      </w:r>
      <w:r w:rsidR="00E373EA" w:rsidRPr="00B33689">
        <w:rPr>
          <w:rFonts w:ascii="Cambria" w:hAnsi="Cambria" w:cs="Calibri"/>
          <w:sz w:val="24"/>
          <w:szCs w:val="24"/>
        </w:rPr>
        <w:t xml:space="preserve"> puede escribirse como</w:t>
      </w:r>
      <w:r w:rsidR="00E373EA" w:rsidRPr="00B33689">
        <w:rPr>
          <w:rStyle w:val="Refdenotaalpie"/>
          <w:rFonts w:ascii="Cambria" w:hAnsi="Cambria" w:cs="Calibri"/>
          <w:sz w:val="24"/>
          <w:szCs w:val="24"/>
        </w:rPr>
        <w:footnoteReference w:id="2"/>
      </w:r>
      <w:r w:rsidR="00E373EA" w:rsidRPr="00B33689">
        <w:rPr>
          <w:rFonts w:ascii="Cambria" w:hAnsi="Cambria" w:cs="Calibri"/>
          <w:sz w:val="24"/>
          <w:szCs w:val="24"/>
        </w:rPr>
        <w:t>:</w:t>
      </w:r>
    </w:p>
    <w:p w:rsidR="002A1F58" w:rsidRDefault="00E373EA" w:rsidP="00F70144">
      <w:pPr>
        <w:spacing w:before="120" w:after="120"/>
        <w:jc w:val="both"/>
        <w:rPr>
          <w:rFonts w:ascii="Cambria" w:hAnsi="Cambria" w:cs="Calibri"/>
          <w:sz w:val="24"/>
          <w:szCs w:val="24"/>
          <w:lang w:val="es-ES_tradnl"/>
        </w:rPr>
      </w:pPr>
      <w:r w:rsidRPr="00E373EA">
        <w:rPr>
          <w:rFonts w:ascii="Cambria" w:hAnsi="Cambria" w:cs="Calibri"/>
          <w:position w:val="-52"/>
          <w:sz w:val="24"/>
          <w:szCs w:val="24"/>
          <w:lang w:val="es-ES_tradnl"/>
        </w:rPr>
        <w:object w:dxaOrig="4020" w:dyaOrig="1160">
          <v:shape id="_x0000_i1033" type="#_x0000_t75" style="width:200.95pt;height:58.05pt" o:ole="">
            <v:imagedata r:id="rId24" o:title=""/>
          </v:shape>
          <o:OLEObject Type="Embed" ProgID="Equation.DSMT4" ShapeID="_x0000_i1033" DrawAspect="Content" ObjectID="_1589013759" r:id="rId25"/>
        </w:objec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MACROBUTTON MTPlaceRef \* MERGEFORMAT </w:instrTex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SEQ MTEqn \h \* MERGEFORMAT </w:instrText>
      </w:r>
      <w:r w:rsidR="00040737">
        <w:rPr>
          <w:rFonts w:ascii="Cambria" w:hAnsi="Cambria" w:cs="Calibri"/>
          <w:sz w:val="24"/>
          <w:szCs w:val="24"/>
          <w:lang w:val="es-ES_tradnl"/>
        </w:rPr>
        <w:fldChar w:fldCharType="end"/>
      </w:r>
      <w:bookmarkStart w:id="4" w:name="ZEqnNum358911"/>
      <w:r w:rsidR="00040737">
        <w:rPr>
          <w:rFonts w:ascii="Cambria" w:hAnsi="Cambria" w:cs="Calibri"/>
          <w:sz w:val="24"/>
          <w:szCs w:val="24"/>
          <w:lang w:val="es-ES_tradnl"/>
        </w:rPr>
        <w:instrText>(</w:instrTex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SEQ MTChap \c \* Arabic \* MERGEFORMAT </w:instrText>
      </w:r>
      <w:r w:rsidR="00040737">
        <w:rPr>
          <w:rFonts w:ascii="Cambria" w:hAnsi="Cambria" w:cs="Calibri"/>
          <w:sz w:val="24"/>
          <w:szCs w:val="24"/>
          <w:lang w:val="es-ES_tradnl"/>
        </w:rPr>
        <w:fldChar w:fldCharType="separate"/>
      </w:r>
      <w:r w:rsidR="000E368B">
        <w:rPr>
          <w:rFonts w:ascii="Cambria" w:hAnsi="Cambria" w:cs="Calibri"/>
          <w:noProof/>
          <w:sz w:val="24"/>
          <w:szCs w:val="24"/>
          <w:lang w:val="es-ES_tradnl"/>
        </w:rPr>
        <w:instrText>1</w:instrText>
      </w:r>
      <w:r w:rsidR="00040737">
        <w:rPr>
          <w:rFonts w:ascii="Cambria" w:hAnsi="Cambria" w:cs="Calibri"/>
          <w:sz w:val="24"/>
          <w:szCs w:val="24"/>
          <w:lang w:val="es-ES_tradnl"/>
        </w:rPr>
        <w:fldChar w:fldCharType="end"/>
      </w:r>
      <w:r w:rsidR="00040737">
        <w:rPr>
          <w:rFonts w:ascii="Cambria" w:hAnsi="Cambria" w:cs="Calibri"/>
          <w:sz w:val="24"/>
          <w:szCs w:val="24"/>
          <w:lang w:val="es-ES_tradnl"/>
        </w:rPr>
        <w:instrText>.</w:instrText>
      </w:r>
      <w:r w:rsidR="00040737">
        <w:rPr>
          <w:rFonts w:ascii="Cambria" w:hAnsi="Cambria" w:cs="Calibri"/>
          <w:sz w:val="24"/>
          <w:szCs w:val="24"/>
          <w:lang w:val="es-ES_tradnl"/>
        </w:rPr>
        <w:fldChar w:fldCharType="begin"/>
      </w:r>
      <w:r w:rsidR="00040737">
        <w:rPr>
          <w:rFonts w:ascii="Cambria" w:hAnsi="Cambria" w:cs="Calibri"/>
          <w:sz w:val="24"/>
          <w:szCs w:val="24"/>
          <w:lang w:val="es-ES_tradnl"/>
        </w:rPr>
        <w:instrText xml:space="preserve"> SEQ MTEqn \c \* Arabic \* MERGEFORMAT </w:instrText>
      </w:r>
      <w:r w:rsidR="00040737">
        <w:rPr>
          <w:rFonts w:ascii="Cambria" w:hAnsi="Cambria" w:cs="Calibri"/>
          <w:sz w:val="24"/>
          <w:szCs w:val="24"/>
          <w:lang w:val="es-ES_tradnl"/>
        </w:rPr>
        <w:fldChar w:fldCharType="separate"/>
      </w:r>
      <w:r w:rsidR="000E368B">
        <w:rPr>
          <w:rFonts w:ascii="Cambria" w:hAnsi="Cambria" w:cs="Calibri"/>
          <w:noProof/>
          <w:sz w:val="24"/>
          <w:szCs w:val="24"/>
          <w:lang w:val="es-ES_tradnl"/>
        </w:rPr>
        <w:instrText>4</w:instrText>
      </w:r>
      <w:r w:rsidR="00040737">
        <w:rPr>
          <w:rFonts w:ascii="Cambria" w:hAnsi="Cambria" w:cs="Calibri"/>
          <w:sz w:val="24"/>
          <w:szCs w:val="24"/>
          <w:lang w:val="es-ES_tradnl"/>
        </w:rPr>
        <w:fldChar w:fldCharType="end"/>
      </w:r>
      <w:r w:rsidR="00040737">
        <w:rPr>
          <w:rFonts w:ascii="Cambria" w:hAnsi="Cambria" w:cs="Calibri"/>
          <w:sz w:val="24"/>
          <w:szCs w:val="24"/>
          <w:lang w:val="es-ES_tradnl"/>
        </w:rPr>
        <w:instrText>)</w:instrText>
      </w:r>
      <w:bookmarkEnd w:id="4"/>
      <w:r w:rsidR="00040737">
        <w:rPr>
          <w:rFonts w:ascii="Cambria" w:hAnsi="Cambria" w:cs="Calibri"/>
          <w:sz w:val="24"/>
          <w:szCs w:val="24"/>
          <w:lang w:val="es-ES_tradnl"/>
        </w:rPr>
        <w:fldChar w:fldCharType="end"/>
      </w:r>
    </w:p>
    <w:p w:rsidR="00E373EA" w:rsidRDefault="00E373EA" w:rsidP="00040737">
      <w:pPr>
        <w:spacing w:before="120" w:after="120"/>
        <w:jc w:val="both"/>
        <w:rPr>
          <w:rFonts w:ascii="Cambria" w:hAnsi="Cambria" w:cs="Calibri"/>
          <w:sz w:val="24"/>
          <w:szCs w:val="24"/>
        </w:rPr>
      </w:pPr>
      <w:r>
        <w:rPr>
          <w:rFonts w:ascii="Cambria" w:hAnsi="Cambria" w:cs="Calibri"/>
          <w:sz w:val="24"/>
          <w:szCs w:val="24"/>
        </w:rPr>
        <w:t xml:space="preserve">Si derivamos </w:t>
      </w:r>
      <w:r>
        <w:rPr>
          <w:rFonts w:ascii="Cambria" w:hAnsi="Cambria" w:cs="Calibri"/>
          <w:sz w:val="24"/>
          <w:szCs w:val="24"/>
        </w:rPr>
        <w:fldChar w:fldCharType="begin"/>
      </w:r>
      <w:r>
        <w:rPr>
          <w:rFonts w:ascii="Cambria" w:hAnsi="Cambria" w:cs="Calibri"/>
          <w:sz w:val="24"/>
          <w:szCs w:val="24"/>
        </w:rPr>
        <w:instrText xml:space="preserve"> GOTOBUTTON ZEqnNum358911  \* MERGEFORMAT </w:instrText>
      </w:r>
      <w:r>
        <w:rPr>
          <w:rFonts w:ascii="Cambria" w:hAnsi="Cambria" w:cs="Calibri"/>
          <w:sz w:val="24"/>
          <w:szCs w:val="24"/>
        </w:rPr>
        <w:fldChar w:fldCharType="begin"/>
      </w:r>
      <w:r>
        <w:rPr>
          <w:rFonts w:ascii="Cambria" w:hAnsi="Cambria" w:cs="Calibri"/>
          <w:sz w:val="24"/>
          <w:szCs w:val="24"/>
        </w:rPr>
        <w:instrText xml:space="preserve"> REF ZEqnNum358911 \! \* MERGEFORMAT </w:instrText>
      </w:r>
      <w:r>
        <w:rPr>
          <w:rFonts w:ascii="Cambria" w:hAnsi="Cambria" w:cs="Calibri"/>
          <w:sz w:val="24"/>
          <w:szCs w:val="24"/>
        </w:rPr>
        <w:fldChar w:fldCharType="separate"/>
      </w:r>
      <w:r w:rsidR="000E368B">
        <w:rPr>
          <w:rFonts w:ascii="Cambria" w:hAnsi="Cambria" w:cs="Calibri"/>
          <w:sz w:val="24"/>
          <w:szCs w:val="24"/>
          <w:lang w:val="es-ES_tradnl"/>
        </w:rPr>
        <w:instrText>(1.4)</w:instrText>
      </w:r>
      <w:r>
        <w:rPr>
          <w:rFonts w:ascii="Cambria" w:hAnsi="Cambria" w:cs="Calibri"/>
          <w:sz w:val="24"/>
          <w:szCs w:val="24"/>
        </w:rPr>
        <w:fldChar w:fldCharType="end"/>
      </w:r>
      <w:r>
        <w:rPr>
          <w:rFonts w:ascii="Cambria" w:hAnsi="Cambria" w:cs="Calibri"/>
          <w:sz w:val="24"/>
          <w:szCs w:val="24"/>
        </w:rPr>
        <w:fldChar w:fldCharType="end"/>
      </w:r>
      <w:r w:rsidR="00894E0F">
        <w:rPr>
          <w:rFonts w:ascii="Cambria" w:hAnsi="Cambria" w:cs="Calibri"/>
          <w:sz w:val="24"/>
          <w:szCs w:val="24"/>
        </w:rPr>
        <w:t xml:space="preserve"> respecto de “s” y “y”:</w:t>
      </w:r>
    </w:p>
    <w:p w:rsidR="00E373EA" w:rsidRDefault="00E373EA" w:rsidP="00040737">
      <w:pPr>
        <w:spacing w:before="120" w:after="120"/>
        <w:jc w:val="center"/>
        <w:rPr>
          <w:rFonts w:ascii="Cambria" w:hAnsi="Cambria" w:cs="Calibri"/>
          <w:sz w:val="24"/>
          <w:szCs w:val="24"/>
        </w:rPr>
      </w:pPr>
      <w:r w:rsidRPr="00E373EA">
        <w:rPr>
          <w:rFonts w:ascii="Cambria" w:hAnsi="Cambria" w:cs="Calibri"/>
          <w:position w:val="-24"/>
          <w:sz w:val="24"/>
          <w:szCs w:val="24"/>
        </w:rPr>
        <w:object w:dxaOrig="2560" w:dyaOrig="760">
          <v:shape id="_x0000_i1034" type="#_x0000_t75" style="width:127.9pt;height:38.7pt" o:ole="">
            <v:imagedata r:id="rId26" o:title=""/>
          </v:shape>
          <o:OLEObject Type="Embed" ProgID="Equation.DSMT4" ShapeID="_x0000_i1034" DrawAspect="Content" ObjectID="_1589013760" r:id="rId27"/>
        </w:object>
      </w:r>
      <w:r>
        <w:rPr>
          <w:rFonts w:ascii="Cambria" w:hAnsi="Cambria" w:cs="Calibri"/>
          <w:sz w:val="24"/>
          <w:szCs w:val="24"/>
        </w:rPr>
        <w:t xml:space="preserve">    y    </w:t>
      </w:r>
      <w:r w:rsidRPr="00E373EA">
        <w:rPr>
          <w:rFonts w:ascii="Cambria" w:hAnsi="Cambria" w:cs="Calibri"/>
          <w:position w:val="-44"/>
          <w:sz w:val="24"/>
          <w:szCs w:val="24"/>
        </w:rPr>
        <w:object w:dxaOrig="3260" w:dyaOrig="960">
          <v:shape id="_x0000_i1035" type="#_x0000_t75" style="width:162.25pt;height:48.35pt" o:ole="">
            <v:imagedata r:id="rId28" o:title=""/>
          </v:shape>
          <o:OLEObject Type="Embed" ProgID="Equation.DSMT4" ShapeID="_x0000_i1035" DrawAspect="Content" ObjectID="_1589013761" r:id="rId29"/>
        </w:object>
      </w:r>
    </w:p>
    <w:p w:rsidR="00731265" w:rsidRPr="00B33689" w:rsidRDefault="00415865" w:rsidP="00F70144">
      <w:pPr>
        <w:spacing w:before="120" w:after="120"/>
        <w:ind w:firstLine="709"/>
        <w:jc w:val="both"/>
        <w:rPr>
          <w:rFonts w:ascii="Cambria" w:hAnsi="Cambria" w:cs="Calibri"/>
          <w:sz w:val="24"/>
          <w:szCs w:val="24"/>
        </w:rPr>
      </w:pPr>
      <w:r>
        <w:rPr>
          <w:rFonts w:ascii="Cambria" w:hAnsi="Cambria" w:cs="Calibri"/>
          <w:sz w:val="24"/>
          <w:szCs w:val="24"/>
        </w:rPr>
        <w:t>Entonces,</w:t>
      </w:r>
      <w:r w:rsidR="00C802C3">
        <w:rPr>
          <w:rFonts w:ascii="Cambria" w:hAnsi="Cambria" w:cs="Calibri"/>
          <w:sz w:val="24"/>
          <w:szCs w:val="24"/>
        </w:rPr>
        <w:t xml:space="preserve"> p</w:t>
      </w:r>
      <w:r w:rsidR="00E373EA">
        <w:rPr>
          <w:rFonts w:ascii="Cambria" w:hAnsi="Cambria" w:cs="Calibri"/>
          <w:sz w:val="24"/>
          <w:szCs w:val="24"/>
        </w:rPr>
        <w:t xml:space="preserve">uede verse </w:t>
      </w:r>
      <w:r w:rsidR="00731265" w:rsidRPr="00B33689">
        <w:rPr>
          <w:rFonts w:ascii="Cambria" w:hAnsi="Cambria" w:cs="Calibri"/>
          <w:sz w:val="24"/>
          <w:szCs w:val="24"/>
        </w:rPr>
        <w:t>que dada la tasa de la tecnología el crecimiento está positivamente relacionado con la propensión al ahorro “</w:t>
      </w:r>
      <w:r w:rsidR="00731265" w:rsidRPr="00B33689">
        <w:rPr>
          <w:rFonts w:ascii="Cambria" w:hAnsi="Cambria" w:cs="Calibri"/>
          <w:i/>
          <w:sz w:val="24"/>
          <w:szCs w:val="24"/>
        </w:rPr>
        <w:t>s”</w:t>
      </w:r>
      <w:r w:rsidR="00731265" w:rsidRPr="00B33689">
        <w:rPr>
          <w:rFonts w:ascii="Cambria" w:hAnsi="Cambria" w:cs="Calibri"/>
          <w:sz w:val="24"/>
          <w:szCs w:val="24"/>
        </w:rPr>
        <w:t>, y negativamente con el producto por trabajador “</w:t>
      </w:r>
      <w:r w:rsidR="00731265" w:rsidRPr="00B33689">
        <w:rPr>
          <w:rFonts w:ascii="Cambria" w:hAnsi="Cambria" w:cs="Calibri"/>
          <w:i/>
          <w:sz w:val="24"/>
          <w:szCs w:val="24"/>
        </w:rPr>
        <w:t>y”</w:t>
      </w:r>
      <w:r w:rsidR="00731265" w:rsidRPr="00B33689">
        <w:rPr>
          <w:rFonts w:ascii="Cambria" w:hAnsi="Cambria" w:cs="Calibri"/>
          <w:i/>
          <w:sz w:val="24"/>
          <w:szCs w:val="24"/>
          <w:lang w:val="es-ES_tradnl"/>
        </w:rPr>
        <w:t>.</w:t>
      </w:r>
    </w:p>
    <w:p w:rsidR="00D539EA" w:rsidRDefault="00415865" w:rsidP="00D539EA">
      <w:pPr>
        <w:spacing w:before="120" w:after="120"/>
        <w:ind w:firstLine="709"/>
        <w:jc w:val="both"/>
        <w:rPr>
          <w:rFonts w:ascii="Cambria" w:hAnsi="Cambria" w:cs="Calibri"/>
          <w:sz w:val="24"/>
          <w:szCs w:val="24"/>
        </w:rPr>
      </w:pPr>
      <w:r>
        <w:rPr>
          <w:rFonts w:ascii="Cambria" w:hAnsi="Cambria" w:cs="Calibri"/>
          <w:sz w:val="24"/>
          <w:szCs w:val="24"/>
          <w:lang w:val="es-ES_tradnl"/>
        </w:rPr>
        <w:t>De este modo</w:t>
      </w:r>
      <w:r w:rsidR="00894E0F">
        <w:rPr>
          <w:rFonts w:ascii="Cambria" w:hAnsi="Cambria" w:cs="Calibri"/>
          <w:sz w:val="24"/>
          <w:szCs w:val="24"/>
          <w:lang w:val="es-ES_tradnl"/>
        </w:rPr>
        <w:t>, c</w:t>
      </w:r>
      <w:r w:rsidR="00731265" w:rsidRPr="00B33689">
        <w:rPr>
          <w:rFonts w:ascii="Cambria" w:hAnsi="Cambria" w:cs="Calibri"/>
          <w:sz w:val="24"/>
          <w:szCs w:val="24"/>
          <w:lang w:val="es-ES_tradnl"/>
        </w:rPr>
        <w:t xml:space="preserve">omo señala </w:t>
      </w:r>
      <w:r w:rsidR="00731265" w:rsidRPr="00B33689">
        <w:rPr>
          <w:rFonts w:ascii="Cambria" w:hAnsi="Cambria" w:cs="Calibri"/>
          <w:sz w:val="24"/>
          <w:szCs w:val="24"/>
        </w:rPr>
        <w:t>Romer, P (1994),</w:t>
      </w:r>
      <w:r>
        <w:rPr>
          <w:rFonts w:ascii="Cambria" w:hAnsi="Cambria" w:cs="Calibri"/>
          <w:sz w:val="24"/>
          <w:szCs w:val="24"/>
        </w:rPr>
        <w:t xml:space="preserve"> la</w:t>
      </w:r>
      <w:r w:rsidR="00731265" w:rsidRPr="00B33689">
        <w:rPr>
          <w:rFonts w:ascii="Cambria" w:hAnsi="Cambria" w:cs="Calibri"/>
          <w:sz w:val="24"/>
          <w:szCs w:val="24"/>
        </w:rPr>
        <w:t xml:space="preserve"> idea</w:t>
      </w:r>
      <w:r>
        <w:rPr>
          <w:rFonts w:ascii="Cambria" w:hAnsi="Cambria" w:cs="Calibri"/>
          <w:sz w:val="24"/>
          <w:szCs w:val="24"/>
        </w:rPr>
        <w:t xml:space="preserve"> de la convergencia en el largo plazo a las mismas tasas de crecimiento</w:t>
      </w:r>
      <w:r w:rsidR="00731265" w:rsidRPr="00B33689">
        <w:rPr>
          <w:rFonts w:ascii="Cambria" w:hAnsi="Cambria" w:cs="Calibri"/>
          <w:sz w:val="24"/>
          <w:szCs w:val="24"/>
        </w:rPr>
        <w:t xml:space="preserve"> </w:t>
      </w:r>
      <w:r w:rsidR="00B322BE">
        <w:rPr>
          <w:rFonts w:ascii="Cambria" w:hAnsi="Cambria" w:cs="Calibri"/>
          <w:sz w:val="24"/>
          <w:szCs w:val="24"/>
        </w:rPr>
        <w:t xml:space="preserve">del producto </w:t>
      </w:r>
      <w:r w:rsidR="00731265" w:rsidRPr="00B33689">
        <w:rPr>
          <w:rFonts w:ascii="Cambria" w:hAnsi="Cambria" w:cs="Calibri"/>
          <w:sz w:val="24"/>
          <w:szCs w:val="24"/>
        </w:rPr>
        <w:t xml:space="preserve">se contradice con la evidencia empírica. </w:t>
      </w:r>
      <w:r>
        <w:rPr>
          <w:rFonts w:ascii="Cambria" w:hAnsi="Cambria" w:cs="Calibri"/>
          <w:sz w:val="24"/>
          <w:szCs w:val="24"/>
        </w:rPr>
        <w:t>Las estadísticas demuestran que l</w:t>
      </w:r>
      <w:r w:rsidR="00731265" w:rsidRPr="00B33689">
        <w:rPr>
          <w:rFonts w:ascii="Cambria" w:hAnsi="Cambria" w:cs="Calibri"/>
          <w:sz w:val="24"/>
          <w:szCs w:val="24"/>
        </w:rPr>
        <w:t>os países pobres no crecen a may</w:t>
      </w:r>
      <w:r w:rsidR="00B322BE">
        <w:rPr>
          <w:rFonts w:ascii="Cambria" w:hAnsi="Cambria" w:cs="Calibri"/>
          <w:sz w:val="24"/>
          <w:szCs w:val="24"/>
        </w:rPr>
        <w:t>ores tasas que los países ricos y</w:t>
      </w:r>
      <w:r w:rsidR="00731265" w:rsidRPr="00B33689">
        <w:rPr>
          <w:rFonts w:ascii="Cambria" w:hAnsi="Cambria" w:cs="Calibri"/>
          <w:sz w:val="24"/>
          <w:szCs w:val="24"/>
        </w:rPr>
        <w:t xml:space="preserve"> </w:t>
      </w:r>
      <w:r w:rsidR="00B322BE">
        <w:rPr>
          <w:rFonts w:ascii="Cambria" w:hAnsi="Cambria" w:cs="Calibri"/>
          <w:sz w:val="24"/>
          <w:szCs w:val="24"/>
        </w:rPr>
        <w:t>l</w:t>
      </w:r>
      <w:r w:rsidR="00731265" w:rsidRPr="00B33689">
        <w:rPr>
          <w:rFonts w:ascii="Cambria" w:hAnsi="Cambria" w:cs="Calibri"/>
          <w:sz w:val="24"/>
          <w:szCs w:val="24"/>
        </w:rPr>
        <w:t xml:space="preserve">as diferentes propensiones al ahorro </w:t>
      </w:r>
      <w:r w:rsidR="00C802C3">
        <w:rPr>
          <w:rFonts w:ascii="Cambria" w:hAnsi="Cambria" w:cs="Calibri"/>
          <w:sz w:val="24"/>
          <w:szCs w:val="24"/>
        </w:rPr>
        <w:t xml:space="preserve">“s” </w:t>
      </w:r>
      <w:r w:rsidR="00731265" w:rsidRPr="00B33689">
        <w:rPr>
          <w:rFonts w:ascii="Cambria" w:hAnsi="Cambria" w:cs="Calibri"/>
          <w:sz w:val="24"/>
          <w:szCs w:val="24"/>
        </w:rPr>
        <w:t>y de productividad del trabajo</w:t>
      </w:r>
      <w:r w:rsidR="00C802C3">
        <w:rPr>
          <w:rFonts w:ascii="Cambria" w:hAnsi="Cambria" w:cs="Calibri"/>
          <w:sz w:val="24"/>
          <w:szCs w:val="24"/>
        </w:rPr>
        <w:t xml:space="preserve"> “1-</w:t>
      </w:r>
      <w:r w:rsidR="00C802C3">
        <w:rPr>
          <w:rFonts w:ascii="Cambria Math" w:hAnsi="Cambria Math" w:cs="Calibri"/>
          <w:sz w:val="24"/>
          <w:szCs w:val="24"/>
        </w:rPr>
        <w:t>α</w:t>
      </w:r>
      <w:r w:rsidR="00C802C3">
        <w:rPr>
          <w:rFonts w:ascii="Cambria" w:hAnsi="Cambria" w:cs="Calibri"/>
          <w:sz w:val="24"/>
          <w:szCs w:val="24"/>
        </w:rPr>
        <w:t>”</w:t>
      </w:r>
      <w:r w:rsidR="00C802C3">
        <w:rPr>
          <w:rStyle w:val="Refdenotaalpie"/>
          <w:rFonts w:ascii="Cambria" w:hAnsi="Cambria" w:cs="Calibri"/>
          <w:sz w:val="24"/>
          <w:szCs w:val="24"/>
        </w:rPr>
        <w:footnoteReference w:id="3"/>
      </w:r>
      <w:r w:rsidR="00731265" w:rsidRPr="00B33689">
        <w:rPr>
          <w:rFonts w:ascii="Cambria" w:hAnsi="Cambria" w:cs="Calibri"/>
          <w:sz w:val="24"/>
          <w:szCs w:val="24"/>
        </w:rPr>
        <w:t>, no son estadísticamente significativas</w:t>
      </w:r>
      <w:r>
        <w:rPr>
          <w:rFonts w:ascii="Cambria" w:hAnsi="Cambria" w:cs="Calibri"/>
          <w:sz w:val="24"/>
          <w:szCs w:val="24"/>
        </w:rPr>
        <w:t>.</w:t>
      </w:r>
    </w:p>
    <w:p w:rsidR="00731265" w:rsidRPr="009C78FC" w:rsidRDefault="00D539EA" w:rsidP="00D539EA">
      <w:pPr>
        <w:spacing w:before="120" w:after="120"/>
        <w:ind w:firstLine="709"/>
        <w:jc w:val="both"/>
        <w:rPr>
          <w:rFonts w:ascii="Cambria" w:hAnsi="Cambria" w:cs="Calibri"/>
          <w:sz w:val="24"/>
          <w:szCs w:val="24"/>
        </w:rPr>
      </w:pPr>
      <w:r>
        <w:rPr>
          <w:rFonts w:ascii="Cambria" w:hAnsi="Cambria" w:cs="Calibri"/>
          <w:sz w:val="24"/>
          <w:szCs w:val="24"/>
        </w:rPr>
        <w:t>De este modo, l</w:t>
      </w:r>
      <w:r w:rsidR="00731265" w:rsidRPr="00B33689">
        <w:rPr>
          <w:rFonts w:ascii="Cambria" w:hAnsi="Cambria" w:cs="Calibri"/>
          <w:sz w:val="24"/>
          <w:szCs w:val="24"/>
        </w:rPr>
        <w:t>os modelos de crecimiento endógeno tratarán de resolver la cuestión abandonando el supuesto de que la tecnología e</w:t>
      </w:r>
      <w:r w:rsidR="00C802C3">
        <w:rPr>
          <w:rFonts w:ascii="Cambria" w:hAnsi="Cambria" w:cs="Calibri"/>
          <w:sz w:val="24"/>
          <w:szCs w:val="24"/>
        </w:rPr>
        <w:t>s la misma en todos los países. Será po</w:t>
      </w:r>
      <w:r w:rsidR="00C802C3" w:rsidRPr="009C78FC">
        <w:rPr>
          <w:rFonts w:ascii="Cambria" w:hAnsi="Cambria" w:cs="Calibri"/>
          <w:sz w:val="24"/>
          <w:szCs w:val="24"/>
        </w:rPr>
        <w:t>r ello que h</w:t>
      </w:r>
      <w:r w:rsidR="00731265" w:rsidRPr="009C78FC">
        <w:rPr>
          <w:rFonts w:ascii="Cambria" w:hAnsi="Cambria" w:cs="Calibri"/>
          <w:sz w:val="24"/>
          <w:szCs w:val="24"/>
        </w:rPr>
        <w:t>aciendo depender el desarrollo tecnológico de alguna variable que se presente en mayor medida en los países desarrollados, logran una teoría que no prediga la convergencia entre éstos y los no desarrollados</w:t>
      </w:r>
      <w:r w:rsidR="00731265" w:rsidRPr="009C78FC">
        <w:rPr>
          <w:rStyle w:val="Refdenotaalpie"/>
          <w:rFonts w:ascii="Cambria" w:hAnsi="Cambria" w:cs="Calibri"/>
          <w:sz w:val="24"/>
          <w:szCs w:val="24"/>
        </w:rPr>
        <w:footnoteReference w:id="4"/>
      </w:r>
      <w:r w:rsidR="00731265" w:rsidRPr="009C78FC">
        <w:rPr>
          <w:rFonts w:ascii="Cambria" w:hAnsi="Cambria" w:cs="Calibri"/>
          <w:sz w:val="24"/>
          <w:szCs w:val="24"/>
        </w:rPr>
        <w:t>.</w:t>
      </w:r>
    </w:p>
    <w:p w:rsidR="00A86387" w:rsidRPr="009C78FC" w:rsidRDefault="00A86387" w:rsidP="00F70144">
      <w:pPr>
        <w:spacing w:before="120" w:after="120"/>
        <w:ind w:firstLine="709"/>
        <w:jc w:val="both"/>
        <w:rPr>
          <w:rFonts w:ascii="Cambria" w:hAnsi="Cambria" w:cs="Calibri"/>
          <w:sz w:val="24"/>
          <w:szCs w:val="24"/>
        </w:rPr>
      </w:pPr>
    </w:p>
    <w:p w:rsidR="00A86387" w:rsidRPr="009C78FC" w:rsidRDefault="001B43A7" w:rsidP="00A86387">
      <w:pPr>
        <w:spacing w:before="120" w:after="120"/>
        <w:jc w:val="both"/>
        <w:rPr>
          <w:rFonts w:ascii="Cambria" w:hAnsi="Cambria" w:cs="Calibri"/>
          <w:sz w:val="24"/>
          <w:szCs w:val="24"/>
          <w:lang w:val="es-ES_tradnl"/>
        </w:rPr>
      </w:pPr>
      <w:r w:rsidRPr="009C78FC">
        <w:rPr>
          <w:rFonts w:ascii="Cambria" w:hAnsi="Cambria" w:cs="Calibri"/>
          <w:sz w:val="24"/>
          <w:szCs w:val="24"/>
          <w:lang w:val="es-ES_tradnl"/>
        </w:rPr>
        <w:t>2</w:t>
      </w:r>
      <w:r w:rsidR="00A86387" w:rsidRPr="009C78FC">
        <w:rPr>
          <w:rFonts w:ascii="Cambria" w:hAnsi="Cambria" w:cs="Calibri"/>
          <w:sz w:val="24"/>
          <w:szCs w:val="24"/>
          <w:lang w:val="es-ES_tradnl"/>
        </w:rPr>
        <w:t xml:space="preserve">.    </w:t>
      </w:r>
      <w:r w:rsidR="00A86387" w:rsidRPr="009C78FC">
        <w:rPr>
          <w:rFonts w:ascii="Cambria" w:hAnsi="Cambria" w:cs="Calibri"/>
          <w:sz w:val="26"/>
          <w:szCs w:val="26"/>
          <w:lang w:val="es-ES_tradnl"/>
        </w:rPr>
        <w:t>La inestabilidad en los modelos de crecimiento endógeno</w:t>
      </w:r>
      <w:r w:rsidR="00222700" w:rsidRPr="009C78FC">
        <w:rPr>
          <w:rFonts w:ascii="Cambria" w:hAnsi="Cambria" w:cs="Calibri"/>
          <w:sz w:val="26"/>
          <w:szCs w:val="26"/>
          <w:lang w:val="es-ES_tradnl"/>
        </w:rPr>
        <w:fldChar w:fldCharType="begin"/>
      </w:r>
      <w:r w:rsidR="00222700" w:rsidRPr="009C78FC">
        <w:rPr>
          <w:rFonts w:ascii="Cambria" w:hAnsi="Cambria" w:cs="Calibri"/>
          <w:sz w:val="26"/>
          <w:szCs w:val="26"/>
          <w:lang w:val="es-ES_tradnl"/>
        </w:rPr>
        <w:instrText xml:space="preserve"> MACROBUTTON MTEditEquationSection2 </w:instrText>
      </w:r>
      <w:r w:rsidR="00222700" w:rsidRPr="009C78FC">
        <w:rPr>
          <w:rStyle w:val="MTEquationSection"/>
          <w:rFonts w:eastAsia="Calibri"/>
        </w:rPr>
        <w:instrText>Equation Chapter (Next) Section 1</w:instrText>
      </w:r>
      <w:r w:rsidR="00222700" w:rsidRPr="009C78FC">
        <w:rPr>
          <w:rFonts w:ascii="Cambria" w:hAnsi="Cambria" w:cs="Calibri"/>
          <w:sz w:val="26"/>
          <w:szCs w:val="26"/>
          <w:lang w:val="es-ES_tradnl"/>
        </w:rPr>
        <w:fldChar w:fldCharType="begin"/>
      </w:r>
      <w:r w:rsidR="00222700" w:rsidRPr="009C78FC">
        <w:rPr>
          <w:rFonts w:ascii="Cambria" w:hAnsi="Cambria" w:cs="Calibri"/>
          <w:sz w:val="26"/>
          <w:szCs w:val="26"/>
          <w:lang w:val="es-ES_tradnl"/>
        </w:rPr>
        <w:instrText xml:space="preserve"> SEQ MTEqn \r \h \* MERGEFORMAT </w:instrText>
      </w:r>
      <w:r w:rsidR="00222700" w:rsidRPr="009C78FC">
        <w:rPr>
          <w:rFonts w:ascii="Cambria" w:hAnsi="Cambria" w:cs="Calibri"/>
          <w:sz w:val="26"/>
          <w:szCs w:val="26"/>
          <w:lang w:val="es-ES_tradnl"/>
        </w:rPr>
        <w:fldChar w:fldCharType="end"/>
      </w:r>
      <w:r w:rsidR="00222700" w:rsidRPr="009C78FC">
        <w:rPr>
          <w:rFonts w:ascii="Cambria" w:hAnsi="Cambria" w:cs="Calibri"/>
          <w:sz w:val="26"/>
          <w:szCs w:val="26"/>
          <w:lang w:val="es-ES_tradnl"/>
        </w:rPr>
        <w:fldChar w:fldCharType="begin"/>
      </w:r>
      <w:r w:rsidR="00222700" w:rsidRPr="009C78FC">
        <w:rPr>
          <w:rFonts w:ascii="Cambria" w:hAnsi="Cambria" w:cs="Calibri"/>
          <w:sz w:val="26"/>
          <w:szCs w:val="26"/>
          <w:lang w:val="es-ES_tradnl"/>
        </w:rPr>
        <w:instrText xml:space="preserve"> SEQ MTSec \r 1 \h \* MERGEFORMAT </w:instrText>
      </w:r>
      <w:r w:rsidR="00222700" w:rsidRPr="009C78FC">
        <w:rPr>
          <w:rFonts w:ascii="Cambria" w:hAnsi="Cambria" w:cs="Calibri"/>
          <w:sz w:val="26"/>
          <w:szCs w:val="26"/>
          <w:lang w:val="es-ES_tradnl"/>
        </w:rPr>
        <w:fldChar w:fldCharType="end"/>
      </w:r>
      <w:r w:rsidR="00222700" w:rsidRPr="009C78FC">
        <w:rPr>
          <w:rFonts w:ascii="Cambria" w:hAnsi="Cambria" w:cs="Calibri"/>
          <w:sz w:val="26"/>
          <w:szCs w:val="26"/>
          <w:lang w:val="es-ES_tradnl"/>
        </w:rPr>
        <w:fldChar w:fldCharType="begin"/>
      </w:r>
      <w:r w:rsidR="00222700" w:rsidRPr="009C78FC">
        <w:rPr>
          <w:rFonts w:ascii="Cambria" w:hAnsi="Cambria" w:cs="Calibri"/>
          <w:sz w:val="26"/>
          <w:szCs w:val="26"/>
          <w:lang w:val="es-ES_tradnl"/>
        </w:rPr>
        <w:instrText xml:space="preserve"> SEQ MTChap \h \* MERGEFORMAT </w:instrText>
      </w:r>
      <w:r w:rsidR="00222700" w:rsidRPr="009C78FC">
        <w:rPr>
          <w:rFonts w:ascii="Cambria" w:hAnsi="Cambria" w:cs="Calibri"/>
          <w:sz w:val="26"/>
          <w:szCs w:val="26"/>
          <w:lang w:val="es-ES_tradnl"/>
        </w:rPr>
        <w:fldChar w:fldCharType="end"/>
      </w:r>
      <w:r w:rsidR="00222700" w:rsidRPr="009C78FC">
        <w:rPr>
          <w:rFonts w:ascii="Cambria" w:hAnsi="Cambria" w:cs="Calibri"/>
          <w:sz w:val="26"/>
          <w:szCs w:val="26"/>
          <w:lang w:val="es-ES_tradnl"/>
        </w:rPr>
        <w:fldChar w:fldCharType="end"/>
      </w:r>
    </w:p>
    <w:p w:rsidR="00DD0402" w:rsidRPr="009C78FC" w:rsidRDefault="00731265" w:rsidP="00731265">
      <w:pPr>
        <w:spacing w:before="120" w:after="120"/>
        <w:ind w:firstLine="709"/>
        <w:jc w:val="both"/>
        <w:rPr>
          <w:rFonts w:ascii="Cambria" w:hAnsi="Cambria" w:cs="Calibri"/>
          <w:sz w:val="24"/>
          <w:szCs w:val="24"/>
        </w:rPr>
      </w:pPr>
      <w:r w:rsidRPr="009C78FC">
        <w:rPr>
          <w:rFonts w:ascii="Cambria" w:hAnsi="Cambria" w:cs="Calibri"/>
          <w:sz w:val="24"/>
          <w:szCs w:val="24"/>
        </w:rPr>
        <w:t>Antes de desarrollar las principales formas de endogenizar el cambio tecnológico conviene señalar</w:t>
      </w:r>
      <w:r w:rsidR="009C78FC" w:rsidRPr="009C78FC">
        <w:rPr>
          <w:rFonts w:ascii="Cambria" w:hAnsi="Cambria" w:cs="Calibri"/>
          <w:sz w:val="24"/>
          <w:szCs w:val="24"/>
        </w:rPr>
        <w:t xml:space="preserve"> un punto importante.</w:t>
      </w:r>
      <w:r w:rsidRPr="009C78FC">
        <w:rPr>
          <w:rFonts w:ascii="Cambria" w:hAnsi="Cambria" w:cs="Calibri"/>
          <w:sz w:val="24"/>
          <w:szCs w:val="24"/>
        </w:rPr>
        <w:t xml:space="preserve"> </w:t>
      </w:r>
      <w:r w:rsidR="009C78FC" w:rsidRPr="009C78FC">
        <w:rPr>
          <w:rFonts w:ascii="Cambria" w:hAnsi="Cambria" w:cs="Calibri"/>
          <w:sz w:val="24"/>
          <w:szCs w:val="24"/>
        </w:rPr>
        <w:t>U</w:t>
      </w:r>
      <w:r w:rsidRPr="009C78FC">
        <w:rPr>
          <w:rFonts w:ascii="Cambria" w:hAnsi="Cambria" w:cs="Calibri"/>
          <w:sz w:val="24"/>
          <w:szCs w:val="24"/>
        </w:rPr>
        <w:t xml:space="preserve">na condición necesaria para </w:t>
      </w:r>
      <w:r w:rsidR="009C78FC" w:rsidRPr="009C78FC">
        <w:rPr>
          <w:rFonts w:ascii="Cambria" w:hAnsi="Cambria" w:cs="Calibri"/>
          <w:sz w:val="24"/>
          <w:szCs w:val="24"/>
        </w:rPr>
        <w:t xml:space="preserve">que exista </w:t>
      </w:r>
      <w:r w:rsidRPr="009C78FC">
        <w:rPr>
          <w:rFonts w:ascii="Cambria" w:hAnsi="Cambria" w:cs="Calibri"/>
          <w:sz w:val="24"/>
          <w:szCs w:val="24"/>
        </w:rPr>
        <w:t xml:space="preserve">el crecimiento a una tasa constante </w:t>
      </w:r>
      <w:r w:rsidR="009C78FC" w:rsidRPr="009C78FC">
        <w:rPr>
          <w:rFonts w:ascii="Cambria" w:hAnsi="Cambria" w:cs="Calibri"/>
          <w:sz w:val="24"/>
          <w:szCs w:val="24"/>
        </w:rPr>
        <w:t xml:space="preserve">(estable) es </w:t>
      </w:r>
      <w:r w:rsidRPr="009C78FC">
        <w:rPr>
          <w:rFonts w:ascii="Cambria" w:hAnsi="Cambria" w:cs="Calibri"/>
          <w:sz w:val="24"/>
          <w:szCs w:val="24"/>
        </w:rPr>
        <w:t xml:space="preserve">que el capital presente rendimientos decrecientes a escala cuando se lo incrementa en forma individual. Vale </w:t>
      </w:r>
      <w:r w:rsidRPr="009C78FC">
        <w:rPr>
          <w:rFonts w:ascii="Cambria" w:hAnsi="Cambria" w:cs="Calibri"/>
          <w:sz w:val="24"/>
          <w:szCs w:val="24"/>
        </w:rPr>
        <w:lastRenderedPageBreak/>
        <w:t>advertir que estamos hablando del rendimiento marginal del capital dada la cantidad de trabajo, lo que no hay que confundir con lo que pasa cuando se incrementa conjuntamente el capital y el trabajo. Cuando esto último sucede, en todos los modelos de crecimiento endógeno</w:t>
      </w:r>
      <w:r w:rsidR="009C78FC" w:rsidRPr="009C78FC">
        <w:rPr>
          <w:rFonts w:ascii="Cambria" w:hAnsi="Cambria" w:cs="Calibri"/>
          <w:sz w:val="24"/>
          <w:szCs w:val="24"/>
        </w:rPr>
        <w:t xml:space="preserve"> (con </w:t>
      </w:r>
      <w:r w:rsidRPr="009C78FC">
        <w:rPr>
          <w:rFonts w:ascii="Cambria" w:hAnsi="Cambria" w:cs="Calibri"/>
          <w:sz w:val="24"/>
          <w:szCs w:val="24"/>
        </w:rPr>
        <w:t>rendimientos crecientes a escala</w:t>
      </w:r>
      <w:r w:rsidR="009C78FC" w:rsidRPr="009C78FC">
        <w:rPr>
          <w:rFonts w:ascii="Cambria" w:hAnsi="Cambria" w:cs="Calibri"/>
          <w:sz w:val="24"/>
          <w:szCs w:val="24"/>
        </w:rPr>
        <w:t>)</w:t>
      </w:r>
      <w:r w:rsidRPr="009C78FC">
        <w:rPr>
          <w:rFonts w:ascii="Cambria" w:hAnsi="Cambria" w:cs="Calibri"/>
          <w:sz w:val="24"/>
          <w:szCs w:val="24"/>
        </w:rPr>
        <w:t xml:space="preserve"> el producto crece más que proporcionalmente que los factores de la producción. </w:t>
      </w:r>
    </w:p>
    <w:p w:rsidR="009C78FC" w:rsidRPr="009C78FC" w:rsidRDefault="009C78FC" w:rsidP="00731265">
      <w:pPr>
        <w:spacing w:before="120" w:after="120"/>
        <w:ind w:firstLine="709"/>
        <w:jc w:val="both"/>
        <w:rPr>
          <w:rFonts w:ascii="Cambria" w:hAnsi="Cambria" w:cs="Calibri"/>
          <w:sz w:val="24"/>
          <w:szCs w:val="24"/>
        </w:rPr>
      </w:pPr>
      <w:r w:rsidRPr="009C78FC">
        <w:rPr>
          <w:rFonts w:ascii="Cambria" w:hAnsi="Cambria" w:cs="Calibri"/>
          <w:sz w:val="24"/>
          <w:szCs w:val="24"/>
        </w:rPr>
        <w:t>Si t</w:t>
      </w:r>
      <w:r w:rsidR="00731265" w:rsidRPr="009C78FC">
        <w:rPr>
          <w:rFonts w:ascii="Cambria" w:hAnsi="Cambria" w:cs="Calibri"/>
          <w:sz w:val="24"/>
          <w:szCs w:val="24"/>
        </w:rPr>
        <w:t>oma</w:t>
      </w:r>
      <w:r w:rsidRPr="009C78FC">
        <w:rPr>
          <w:rFonts w:ascii="Cambria" w:hAnsi="Cambria" w:cs="Calibri"/>
          <w:sz w:val="24"/>
          <w:szCs w:val="24"/>
        </w:rPr>
        <w:t>mos</w:t>
      </w:r>
      <w:r w:rsidR="00731265" w:rsidRPr="009C78FC">
        <w:rPr>
          <w:rFonts w:ascii="Cambria" w:hAnsi="Cambria" w:cs="Calibri"/>
          <w:sz w:val="24"/>
          <w:szCs w:val="24"/>
        </w:rPr>
        <w:t xml:space="preserve"> una función Cobb-Douglas</w:t>
      </w:r>
      <w:r w:rsidRPr="009C78FC">
        <w:rPr>
          <w:rFonts w:ascii="Cambria" w:hAnsi="Cambria" w:cs="Calibri"/>
          <w:sz w:val="24"/>
          <w:szCs w:val="24"/>
        </w:rPr>
        <w:t>:</w:t>
      </w:r>
      <w:r w:rsidR="00731265" w:rsidRPr="009C78FC">
        <w:rPr>
          <w:rFonts w:ascii="Cambria" w:hAnsi="Cambria" w:cs="Calibri"/>
          <w:sz w:val="24"/>
          <w:szCs w:val="24"/>
        </w:rPr>
        <w:t xml:space="preserve"> </w:t>
      </w:r>
    </w:p>
    <w:p w:rsidR="009C78FC" w:rsidRDefault="009C78FC" w:rsidP="00731265">
      <w:pPr>
        <w:spacing w:before="120" w:after="120"/>
        <w:ind w:firstLine="709"/>
        <w:jc w:val="both"/>
        <w:rPr>
          <w:rFonts w:ascii="Cambria" w:hAnsi="Cambria" w:cs="Calibri"/>
          <w:sz w:val="24"/>
          <w:szCs w:val="24"/>
          <w:lang w:val="es-ES_tradnl"/>
        </w:rPr>
      </w:pPr>
      <w:r w:rsidRPr="009C78FC">
        <w:rPr>
          <w:rFonts w:ascii="Cambria" w:hAnsi="Cambria" w:cs="Calibri"/>
          <w:position w:val="-8"/>
          <w:sz w:val="24"/>
          <w:szCs w:val="24"/>
          <w:lang w:val="es-ES_tradnl"/>
        </w:rPr>
        <w:object w:dxaOrig="1500" w:dyaOrig="340">
          <v:shape id="_x0000_i1036" type="#_x0000_t75" style="width:108.55pt;height:24.7pt" o:ole="">
            <v:imagedata r:id="rId30" o:title=""/>
          </v:shape>
          <o:OLEObject Type="Embed" ProgID="Equation.DSMT4" ShapeID="_x0000_i1036" DrawAspect="Content" ObjectID="_1589013762" r:id="rId31"/>
        </w:object>
      </w:r>
    </w:p>
    <w:p w:rsidR="00B322BE" w:rsidRDefault="00B322BE" w:rsidP="00B322BE">
      <w:pPr>
        <w:spacing w:before="120" w:after="120"/>
        <w:ind w:firstLine="708"/>
        <w:jc w:val="both"/>
        <w:rPr>
          <w:rFonts w:ascii="Cambria" w:hAnsi="Cambria" w:cs="Calibri"/>
          <w:sz w:val="24"/>
          <w:szCs w:val="24"/>
        </w:rPr>
      </w:pPr>
      <w:r>
        <w:rPr>
          <w:rFonts w:ascii="Cambria" w:hAnsi="Cambria" w:cs="Calibri"/>
          <w:sz w:val="24"/>
          <w:szCs w:val="24"/>
        </w:rPr>
        <w:t>L</w:t>
      </w:r>
      <w:r w:rsidR="00731265" w:rsidRPr="009C78FC">
        <w:rPr>
          <w:rFonts w:ascii="Cambria" w:hAnsi="Cambria" w:cs="Calibri"/>
          <w:sz w:val="24"/>
          <w:szCs w:val="24"/>
        </w:rPr>
        <w:t xml:space="preserve">a hipótesis de rendimiento creciente a escala </w:t>
      </w:r>
      <w:r w:rsidR="009C78FC" w:rsidRPr="009C78FC">
        <w:rPr>
          <w:rFonts w:ascii="Cambria" w:hAnsi="Cambria" w:cs="Calibri"/>
          <w:sz w:val="24"/>
          <w:szCs w:val="24"/>
        </w:rPr>
        <w:t xml:space="preserve">de la función de producción </w:t>
      </w:r>
      <w:r w:rsidR="00731265" w:rsidRPr="009C78FC">
        <w:rPr>
          <w:rFonts w:ascii="Cambria" w:hAnsi="Cambria" w:cs="Calibri"/>
          <w:sz w:val="24"/>
          <w:szCs w:val="24"/>
        </w:rPr>
        <w:t xml:space="preserve">implica que </w:t>
      </w:r>
      <w:r w:rsidR="009C78FC" w:rsidRPr="009C78FC">
        <w:rPr>
          <w:rFonts w:ascii="Cambria" w:hAnsi="Cambria" w:cs="Calibri"/>
          <w:sz w:val="24"/>
          <w:szCs w:val="24"/>
        </w:rPr>
        <w:t>“</w:t>
      </w:r>
      <w:r w:rsidR="00731265" w:rsidRPr="009C78FC">
        <w:rPr>
          <w:rFonts w:ascii="Cambria" w:hAnsi="Cambria" w:cs="Calibri"/>
          <w:i/>
          <w:sz w:val="24"/>
          <w:szCs w:val="24"/>
        </w:rPr>
        <w:t>α+β</w:t>
      </w:r>
      <w:r w:rsidR="00731265" w:rsidRPr="009C78FC">
        <w:rPr>
          <w:rFonts w:ascii="Cambria" w:hAnsi="Cambria" w:cs="Calibri"/>
          <w:sz w:val="24"/>
          <w:szCs w:val="24"/>
        </w:rPr>
        <w:t>&gt;1</w:t>
      </w:r>
      <w:r w:rsidR="009C78FC" w:rsidRPr="009C78FC">
        <w:rPr>
          <w:rFonts w:ascii="Cambria" w:hAnsi="Cambria" w:cs="Calibri"/>
          <w:sz w:val="24"/>
          <w:szCs w:val="24"/>
        </w:rPr>
        <w:t>”</w:t>
      </w:r>
      <w:r w:rsidR="00731265" w:rsidRPr="009C78FC">
        <w:rPr>
          <w:rFonts w:ascii="Cambria" w:hAnsi="Cambria" w:cs="Calibri"/>
          <w:sz w:val="24"/>
          <w:szCs w:val="24"/>
        </w:rPr>
        <w:t xml:space="preserve">, mientras que la condición </w:t>
      </w:r>
      <w:r w:rsidR="009C78FC" w:rsidRPr="009C78FC">
        <w:rPr>
          <w:rFonts w:ascii="Cambria" w:hAnsi="Cambria" w:cs="Calibri"/>
          <w:sz w:val="24"/>
          <w:szCs w:val="24"/>
        </w:rPr>
        <w:t xml:space="preserve">necesaria </w:t>
      </w:r>
      <w:r w:rsidR="00731265" w:rsidRPr="009C78FC">
        <w:rPr>
          <w:rFonts w:ascii="Cambria" w:hAnsi="Cambria" w:cs="Calibri"/>
          <w:sz w:val="24"/>
          <w:szCs w:val="24"/>
        </w:rPr>
        <w:t>para crecer a una tasa constante</w:t>
      </w:r>
      <w:r>
        <w:rPr>
          <w:rFonts w:ascii="Cambria" w:hAnsi="Cambria" w:cs="Calibri"/>
          <w:sz w:val="24"/>
          <w:szCs w:val="24"/>
        </w:rPr>
        <w:t>,</w:t>
      </w:r>
      <w:r w:rsidR="00731265" w:rsidRPr="009C78FC">
        <w:rPr>
          <w:rFonts w:ascii="Cambria" w:hAnsi="Cambria" w:cs="Calibri"/>
          <w:sz w:val="24"/>
          <w:szCs w:val="24"/>
        </w:rPr>
        <w:t xml:space="preserve"> rendimi</w:t>
      </w:r>
      <w:r w:rsidR="009C78FC" w:rsidRPr="009C78FC">
        <w:rPr>
          <w:rFonts w:ascii="Cambria" w:hAnsi="Cambria" w:cs="Calibri"/>
          <w:sz w:val="24"/>
          <w:szCs w:val="24"/>
        </w:rPr>
        <w:t>ento</w:t>
      </w:r>
      <w:r>
        <w:rPr>
          <w:rFonts w:ascii="Cambria" w:hAnsi="Cambria" w:cs="Calibri"/>
          <w:sz w:val="24"/>
          <w:szCs w:val="24"/>
        </w:rPr>
        <w:t>s</w:t>
      </w:r>
      <w:r w:rsidR="009C78FC" w:rsidRPr="009C78FC">
        <w:rPr>
          <w:rFonts w:ascii="Cambria" w:hAnsi="Cambria" w:cs="Calibri"/>
          <w:sz w:val="24"/>
          <w:szCs w:val="24"/>
        </w:rPr>
        <w:t xml:space="preserve"> decrecientes en el capital, que implica que</w:t>
      </w:r>
      <w:r w:rsidR="00731265" w:rsidRPr="009C78FC">
        <w:rPr>
          <w:rFonts w:ascii="Cambria" w:hAnsi="Cambria" w:cs="Calibri"/>
          <w:sz w:val="24"/>
          <w:szCs w:val="24"/>
        </w:rPr>
        <w:t xml:space="preserve"> </w:t>
      </w:r>
      <w:r w:rsidR="00731265" w:rsidRPr="009C78FC">
        <w:rPr>
          <w:rFonts w:ascii="Cambria" w:hAnsi="Cambria" w:cs="Calibri"/>
          <w:i/>
          <w:sz w:val="24"/>
          <w:szCs w:val="24"/>
        </w:rPr>
        <w:t>α</w:t>
      </w:r>
      <w:r w:rsidR="00731265" w:rsidRPr="009C78FC">
        <w:rPr>
          <w:rFonts w:ascii="Cambria" w:hAnsi="Cambria" w:cs="Calibri"/>
          <w:sz w:val="24"/>
          <w:szCs w:val="24"/>
        </w:rPr>
        <w:t xml:space="preserve">&lt;1. </w:t>
      </w:r>
      <w:r w:rsidR="009C78FC" w:rsidRPr="009C78FC">
        <w:rPr>
          <w:rFonts w:ascii="Cambria" w:hAnsi="Cambria" w:cs="Calibri"/>
          <w:sz w:val="24"/>
          <w:szCs w:val="24"/>
        </w:rPr>
        <w:t>Entonces, v</w:t>
      </w:r>
      <w:r w:rsidR="00731265" w:rsidRPr="009C78FC">
        <w:rPr>
          <w:rFonts w:ascii="Cambria" w:hAnsi="Cambria" w:cs="Calibri"/>
          <w:sz w:val="24"/>
          <w:szCs w:val="24"/>
        </w:rPr>
        <w:t xml:space="preserve">eamos que pasa si </w:t>
      </w:r>
      <w:r w:rsidR="009C78FC">
        <w:rPr>
          <w:rFonts w:ascii="Cambria" w:hAnsi="Cambria" w:cs="Calibri"/>
          <w:sz w:val="24"/>
          <w:szCs w:val="24"/>
        </w:rPr>
        <w:t>el capital presenta rendimientos crecientes a escala,</w:t>
      </w:r>
      <w:r w:rsidR="00731265" w:rsidRPr="009C78FC">
        <w:rPr>
          <w:rFonts w:ascii="Cambria" w:hAnsi="Cambria" w:cs="Calibri"/>
          <w:i/>
          <w:sz w:val="24"/>
          <w:szCs w:val="24"/>
        </w:rPr>
        <w:t xml:space="preserve"> α</w:t>
      </w:r>
      <w:r w:rsidR="00731265" w:rsidRPr="009C78FC">
        <w:rPr>
          <w:rFonts w:ascii="Cambria" w:hAnsi="Cambria" w:cs="Calibri"/>
          <w:sz w:val="24"/>
          <w:szCs w:val="24"/>
        </w:rPr>
        <w:t>&gt;1</w:t>
      </w:r>
      <w:r w:rsidR="009C78FC">
        <w:rPr>
          <w:rFonts w:ascii="Cambria" w:hAnsi="Cambria" w:cs="Calibri"/>
          <w:sz w:val="24"/>
          <w:szCs w:val="24"/>
        </w:rPr>
        <w:t>.</w:t>
      </w:r>
      <w:r w:rsidR="00731265" w:rsidRPr="009C78FC">
        <w:rPr>
          <w:rFonts w:ascii="Cambria" w:hAnsi="Cambria" w:cs="Calibri"/>
          <w:sz w:val="24"/>
          <w:szCs w:val="24"/>
        </w:rPr>
        <w:t xml:space="preserve"> </w:t>
      </w:r>
    </w:p>
    <w:p w:rsidR="009C78FC" w:rsidRDefault="009C78FC" w:rsidP="00B322BE">
      <w:pPr>
        <w:spacing w:before="120" w:after="120"/>
        <w:ind w:firstLine="708"/>
        <w:jc w:val="both"/>
        <w:rPr>
          <w:rFonts w:ascii="Cambria" w:hAnsi="Cambria" w:cs="Calibri"/>
          <w:sz w:val="24"/>
          <w:szCs w:val="24"/>
        </w:rPr>
      </w:pPr>
      <w:r>
        <w:rPr>
          <w:rFonts w:ascii="Cambria" w:hAnsi="Cambria" w:cs="Calibri"/>
          <w:sz w:val="24"/>
          <w:szCs w:val="24"/>
        </w:rPr>
        <w:t xml:space="preserve">Si aplicamos logaritmo, y derivamos respecto del tiempo, podemos reescribir </w:t>
      </w:r>
      <w:r w:rsidR="00B322BE">
        <w:rPr>
          <w:rFonts w:ascii="Cambria" w:hAnsi="Cambria" w:cs="Calibri"/>
          <w:sz w:val="24"/>
          <w:szCs w:val="24"/>
        </w:rPr>
        <w:t>la función de producción</w:t>
      </w:r>
      <w:r>
        <w:rPr>
          <w:rFonts w:ascii="Cambria" w:hAnsi="Cambria" w:cs="Calibri"/>
          <w:sz w:val="24"/>
          <w:szCs w:val="24"/>
        </w:rPr>
        <w:t xml:space="preserve"> en términos de sus tasas de crecimiento: </w:t>
      </w:r>
    </w:p>
    <w:p w:rsidR="009C78FC" w:rsidRDefault="009C78FC" w:rsidP="009C78FC">
      <w:pPr>
        <w:spacing w:before="120" w:after="120"/>
        <w:ind w:firstLine="709"/>
        <w:jc w:val="both"/>
        <w:rPr>
          <w:rFonts w:ascii="Cambria" w:hAnsi="Cambria" w:cs="Calibri"/>
          <w:sz w:val="24"/>
          <w:szCs w:val="24"/>
          <w:vertAlign w:val="subscript"/>
        </w:rPr>
      </w:pPr>
      <w:r w:rsidRPr="00D11B7B">
        <w:rPr>
          <w:rFonts w:ascii="Cambria" w:hAnsi="Cambria" w:cs="Calibri"/>
          <w:position w:val="-10"/>
          <w:sz w:val="24"/>
          <w:szCs w:val="24"/>
        </w:rPr>
        <w:object w:dxaOrig="3159" w:dyaOrig="380">
          <v:shape id="_x0000_i1037" type="#_x0000_t75" style="width:157.95pt;height:18.25pt" o:ole="">
            <v:imagedata r:id="rId32" o:title=""/>
          </v:shape>
          <o:OLEObject Type="Embed" ProgID="Equation.DSMT4" ShapeID="_x0000_i1037" DrawAspect="Content" ObjectID="_1589013763" r:id="rId33"/>
        </w:object>
      </w:r>
      <w:r>
        <w:rPr>
          <w:rFonts w:ascii="Cambria Math" w:hAnsi="Cambria Math" w:cs="Calibri"/>
          <w:sz w:val="24"/>
          <w:szCs w:val="24"/>
        </w:rPr>
        <w:t>→</w:t>
      </w:r>
      <w:r>
        <w:rPr>
          <w:rFonts w:ascii="Cambria" w:hAnsi="Cambria" w:cs="Calibri"/>
          <w:sz w:val="24"/>
          <w:szCs w:val="24"/>
        </w:rPr>
        <w:t xml:space="preserve"> </w:t>
      </w:r>
      <w:r w:rsidRPr="00D539EA">
        <w:rPr>
          <w:rFonts w:ascii="Cambria" w:hAnsi="Cambria" w:cs="Calibri"/>
          <w:position w:val="-10"/>
          <w:sz w:val="24"/>
          <w:szCs w:val="24"/>
        </w:rPr>
        <w:object w:dxaOrig="2240" w:dyaOrig="480">
          <v:shape id="_x0000_i1038" type="#_x0000_t75" style="width:111.75pt;height:23.65pt" o:ole="">
            <v:imagedata r:id="rId34" o:title=""/>
          </v:shape>
          <o:OLEObject Type="Embed" ProgID="Equation.DSMT4" ShapeID="_x0000_i1038" DrawAspect="Content" ObjectID="_1589013764" r:id="rId35"/>
        </w:object>
      </w:r>
      <w:r>
        <w:rPr>
          <w:rFonts w:ascii="Cambria Math" w:hAnsi="Cambria Math" w:cs="Calibri"/>
          <w:sz w:val="24"/>
          <w:szCs w:val="24"/>
        </w:rPr>
        <w:t>→</w:t>
      </w:r>
      <w:r>
        <w:rPr>
          <w:rFonts w:ascii="Cambria" w:hAnsi="Cambria" w:cs="Calibri"/>
          <w:sz w:val="24"/>
          <w:szCs w:val="24"/>
        </w:rPr>
        <w:t xml:space="preserve">   </w:t>
      </w:r>
    </w:p>
    <w:p w:rsidR="009C78FC" w:rsidRDefault="00D905D9"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5" w:name="ZEqnNum692401"/>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2</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1</w:instrText>
      </w:r>
      <w:r>
        <w:rPr>
          <w:rFonts w:ascii="Cambria" w:hAnsi="Cambria" w:cs="Calibri"/>
          <w:sz w:val="24"/>
          <w:szCs w:val="24"/>
        </w:rPr>
        <w:fldChar w:fldCharType="end"/>
      </w:r>
      <w:r>
        <w:rPr>
          <w:rFonts w:ascii="Cambria" w:hAnsi="Cambria" w:cs="Calibri"/>
          <w:sz w:val="24"/>
          <w:szCs w:val="24"/>
        </w:rPr>
        <w:instrText>)</w:instrText>
      </w:r>
      <w:bookmarkEnd w:id="5"/>
      <w:r>
        <w:rPr>
          <w:rFonts w:ascii="Cambria" w:hAnsi="Cambria" w:cs="Calibri"/>
          <w:sz w:val="24"/>
          <w:szCs w:val="24"/>
        </w:rPr>
        <w:fldChar w:fldCharType="end"/>
      </w:r>
      <w:r>
        <w:rPr>
          <w:rFonts w:ascii="Cambria" w:hAnsi="Cambria" w:cs="Calibri"/>
          <w:sz w:val="24"/>
          <w:szCs w:val="24"/>
        </w:rPr>
        <w:t xml:space="preserve">    </w:t>
      </w:r>
      <w:r w:rsidR="008B2296" w:rsidRPr="008B2296">
        <w:rPr>
          <w:rFonts w:ascii="Cambria Math" w:hAnsi="Cambria Math" w:cs="Calibri"/>
          <w:position w:val="-12"/>
          <w:sz w:val="24"/>
          <w:szCs w:val="24"/>
        </w:rPr>
        <w:object w:dxaOrig="1620" w:dyaOrig="360">
          <v:shape id="_x0000_i1039" type="#_x0000_t75" style="width:80.6pt;height:18.25pt" o:ole="">
            <v:imagedata r:id="rId36" o:title=""/>
          </v:shape>
          <o:OLEObject Type="Embed" ProgID="Equation.DSMT4" ShapeID="_x0000_i1039" DrawAspect="Content" ObjectID="_1589013765" r:id="rId37"/>
        </w:object>
      </w:r>
    </w:p>
    <w:p w:rsidR="00D905D9" w:rsidRDefault="00D905D9" w:rsidP="00D905D9">
      <w:pPr>
        <w:spacing w:before="120" w:after="120"/>
        <w:jc w:val="both"/>
        <w:rPr>
          <w:rFonts w:ascii="Cambria" w:hAnsi="Cambria"/>
        </w:rPr>
      </w:pPr>
      <w:r>
        <w:rPr>
          <w:rFonts w:ascii="Cambria" w:hAnsi="Cambria"/>
        </w:rPr>
        <w:t>Siendo la tasa de crecimiento del stock de capital:</w:t>
      </w:r>
    </w:p>
    <w:p w:rsidR="00D905D9" w:rsidRDefault="00D905D9" w:rsidP="00731265">
      <w:pPr>
        <w:spacing w:before="120" w:after="120"/>
        <w:ind w:firstLine="709"/>
        <w:jc w:val="both"/>
        <w:rPr>
          <w:rFonts w:ascii="Cambria" w:hAnsi="Cambria"/>
        </w:rPr>
      </w:pPr>
      <w:r w:rsidRPr="004A0A2E">
        <w:rPr>
          <w:rFonts w:ascii="Cambria" w:hAnsi="Cambria"/>
        </w:rPr>
        <w:t xml:space="preserve"> </w:t>
      </w:r>
      <w:r w:rsidRPr="00D905D9">
        <w:rPr>
          <w:rFonts w:ascii="Cambria" w:hAnsi="Cambria"/>
          <w:position w:val="-14"/>
        </w:rPr>
        <w:object w:dxaOrig="2960" w:dyaOrig="520">
          <v:shape id="_x0000_i1040" type="#_x0000_t75" style="width:147.2pt;height:25.8pt" o:ole="">
            <v:imagedata r:id="rId38" o:title=""/>
          </v:shape>
          <o:OLEObject Type="Embed" ProgID="Equation.DSMT4" ShapeID="_x0000_i1040" DrawAspect="Content" ObjectID="_1589013766" r:id="rId39"/>
        </w:object>
      </w:r>
      <w:r w:rsidRPr="004A0A2E">
        <w:rPr>
          <w:rFonts w:ascii="Cambria" w:hAnsi="Cambria"/>
        </w:rPr>
        <w:t xml:space="preserve"> </w:t>
      </w:r>
    </w:p>
    <w:p w:rsidR="00D905D9" w:rsidRDefault="00D905D9" w:rsidP="00D905D9">
      <w:pPr>
        <w:spacing w:before="120" w:after="120"/>
        <w:jc w:val="both"/>
        <w:rPr>
          <w:rFonts w:ascii="Cambria" w:hAnsi="Cambria"/>
        </w:rPr>
      </w:pPr>
      <w:r>
        <w:rPr>
          <w:rFonts w:ascii="Cambria" w:hAnsi="Cambria"/>
        </w:rPr>
        <w:t>si dividimos por el producto óptimo “Q” y reemplazamos las variables:</w:t>
      </w:r>
    </w:p>
    <w:p w:rsidR="00D905D9" w:rsidRDefault="00D905D9" w:rsidP="00731265">
      <w:pPr>
        <w:spacing w:before="120" w:after="120"/>
        <w:ind w:firstLine="709"/>
        <w:jc w:val="both"/>
        <w:rPr>
          <w:rFonts w:ascii="Cambria" w:hAnsi="Cambria" w:cs="Calibri"/>
          <w:sz w:val="24"/>
          <w:szCs w:val="24"/>
        </w:rPr>
      </w:pPr>
      <w:r w:rsidRPr="00D905D9">
        <w:rPr>
          <w:rFonts w:ascii="Cambria" w:hAnsi="Cambria"/>
          <w:position w:val="-30"/>
        </w:rPr>
        <w:object w:dxaOrig="2900" w:dyaOrig="740">
          <v:shape id="_x0000_i1041" type="#_x0000_t75" style="width:145.05pt;height:36.55pt" o:ole="">
            <v:imagedata r:id="rId40" o:title=""/>
          </v:shape>
          <o:OLEObject Type="Embed" ProgID="Equation.DSMT4" ShapeID="_x0000_i1041" DrawAspect="Content" ObjectID="_1589013767" r:id="rId41"/>
        </w:object>
      </w:r>
      <w:r>
        <w:rPr>
          <w:rFonts w:ascii="Cambria" w:hAnsi="Cambria"/>
        </w:rPr>
        <w:t xml:space="preserve">    </w:t>
      </w:r>
      <w:r>
        <w:rPr>
          <w:rFonts w:ascii="Cambria" w:hAnsi="Cambria"/>
        </w:rPr>
        <w:fldChar w:fldCharType="begin"/>
      </w:r>
      <w:r>
        <w:rPr>
          <w:rFonts w:ascii="Cambria" w:hAnsi="Cambria"/>
        </w:rPr>
        <w:instrText xml:space="preserve"> MACROBUTTON MTPlaceRef \* MERGEFORMAT </w:instrText>
      </w:r>
      <w:r>
        <w:rPr>
          <w:rFonts w:ascii="Cambria" w:hAnsi="Cambria"/>
        </w:rPr>
        <w:fldChar w:fldCharType="begin"/>
      </w:r>
      <w:r>
        <w:rPr>
          <w:rFonts w:ascii="Cambria" w:hAnsi="Cambria"/>
        </w:rPr>
        <w:instrText xml:space="preserve"> SEQ MTEqn \h \* MERGEFORMAT </w:instrText>
      </w:r>
      <w:r>
        <w:rPr>
          <w:rFonts w:ascii="Cambria" w:hAnsi="Cambria"/>
        </w:rPr>
        <w:fldChar w:fldCharType="end"/>
      </w:r>
      <w:bookmarkStart w:id="6" w:name="ZEqnNum214089"/>
      <w:r>
        <w:rPr>
          <w:rFonts w:ascii="Cambria" w:hAnsi="Cambria"/>
        </w:rPr>
        <w:instrText>(</w:instrText>
      </w:r>
      <w:r>
        <w:rPr>
          <w:rFonts w:ascii="Cambria" w:hAnsi="Cambria"/>
        </w:rPr>
        <w:fldChar w:fldCharType="begin"/>
      </w:r>
      <w:r>
        <w:rPr>
          <w:rFonts w:ascii="Cambria" w:hAnsi="Cambria"/>
        </w:rPr>
        <w:instrText xml:space="preserve"> SEQ MTChap \c \* Arabic \* MERGEFORMAT </w:instrText>
      </w:r>
      <w:r>
        <w:rPr>
          <w:rFonts w:ascii="Cambria" w:hAnsi="Cambria"/>
        </w:rPr>
        <w:fldChar w:fldCharType="separate"/>
      </w:r>
      <w:r w:rsidR="000E368B">
        <w:rPr>
          <w:rFonts w:ascii="Cambria" w:hAnsi="Cambria"/>
          <w:noProof/>
        </w:rPr>
        <w:instrText>2</w:instrText>
      </w:r>
      <w:r>
        <w:rPr>
          <w:rFonts w:ascii="Cambria" w:hAnsi="Cambria"/>
        </w:rPr>
        <w:fldChar w:fldCharType="end"/>
      </w:r>
      <w:r>
        <w:rPr>
          <w:rFonts w:ascii="Cambria" w:hAnsi="Cambria"/>
        </w:rPr>
        <w:instrText>.</w:instrText>
      </w:r>
      <w:r>
        <w:rPr>
          <w:rFonts w:ascii="Cambria" w:hAnsi="Cambria"/>
        </w:rPr>
        <w:fldChar w:fldCharType="begin"/>
      </w:r>
      <w:r>
        <w:rPr>
          <w:rFonts w:ascii="Cambria" w:hAnsi="Cambria"/>
        </w:rPr>
        <w:instrText xml:space="preserve"> SEQ MTEqn \c \* Arabic \* MERGEFORMAT </w:instrText>
      </w:r>
      <w:r>
        <w:rPr>
          <w:rFonts w:ascii="Cambria" w:hAnsi="Cambria"/>
        </w:rPr>
        <w:fldChar w:fldCharType="separate"/>
      </w:r>
      <w:r w:rsidR="000E368B">
        <w:rPr>
          <w:rFonts w:ascii="Cambria" w:hAnsi="Cambria"/>
          <w:noProof/>
        </w:rPr>
        <w:instrText>2</w:instrText>
      </w:r>
      <w:r>
        <w:rPr>
          <w:rFonts w:ascii="Cambria" w:hAnsi="Cambria"/>
        </w:rPr>
        <w:fldChar w:fldCharType="end"/>
      </w:r>
      <w:r>
        <w:rPr>
          <w:rFonts w:ascii="Cambria" w:hAnsi="Cambria"/>
        </w:rPr>
        <w:instrText>)</w:instrText>
      </w:r>
      <w:bookmarkEnd w:id="6"/>
      <w:r>
        <w:rPr>
          <w:rFonts w:ascii="Cambria" w:hAnsi="Cambria"/>
        </w:rPr>
        <w:fldChar w:fldCharType="end"/>
      </w:r>
      <w:r>
        <w:rPr>
          <w:rFonts w:ascii="Cambria" w:hAnsi="Cambria"/>
        </w:rPr>
        <w:t xml:space="preserve">    </w:t>
      </w:r>
      <w:r w:rsidRPr="004A0A2E">
        <w:rPr>
          <w:rFonts w:ascii="Cambria" w:hAnsi="Cambria"/>
        </w:rPr>
        <w:t xml:space="preserve">y con </w:t>
      </w:r>
      <w:r w:rsidRPr="00D905D9">
        <w:rPr>
          <w:rFonts w:ascii="Cambria" w:hAnsi="Cambria"/>
          <w:position w:val="-30"/>
        </w:rPr>
        <w:object w:dxaOrig="1600" w:dyaOrig="740">
          <v:shape id="_x0000_i1042" type="#_x0000_t75" style="width:80.6pt;height:36.55pt" o:ole="">
            <v:imagedata r:id="rId42" o:title=""/>
          </v:shape>
          <o:OLEObject Type="Embed" ProgID="Equation.DSMT4" ShapeID="_x0000_i1042" DrawAspect="Content" ObjectID="_1589013768" r:id="rId43"/>
        </w:object>
      </w:r>
      <w:r>
        <w:rPr>
          <w:rFonts w:ascii="Cambria" w:hAnsi="Cambria"/>
        </w:rPr>
        <w:t xml:space="preserve">   </w:t>
      </w:r>
      <w:r>
        <w:rPr>
          <w:rFonts w:ascii="Cambria" w:hAnsi="Cambria"/>
        </w:rPr>
        <w:fldChar w:fldCharType="begin"/>
      </w:r>
      <w:r>
        <w:rPr>
          <w:rFonts w:ascii="Cambria" w:hAnsi="Cambria"/>
        </w:rPr>
        <w:instrText xml:space="preserve"> MACROBUTTON MTPlaceRef \* MERGEFORMAT </w:instrText>
      </w:r>
      <w:r>
        <w:rPr>
          <w:rFonts w:ascii="Cambria" w:hAnsi="Cambria"/>
        </w:rPr>
        <w:fldChar w:fldCharType="begin"/>
      </w:r>
      <w:r>
        <w:rPr>
          <w:rFonts w:ascii="Cambria" w:hAnsi="Cambria"/>
        </w:rPr>
        <w:instrText xml:space="preserve"> SEQ MTEqn \h \* MERGEFORMAT </w:instrText>
      </w:r>
      <w:r>
        <w:rPr>
          <w:rFonts w:ascii="Cambria" w:hAnsi="Cambria"/>
        </w:rPr>
        <w:fldChar w:fldCharType="end"/>
      </w:r>
      <w:bookmarkStart w:id="7" w:name="ZEqnNum170799"/>
      <w:r>
        <w:rPr>
          <w:rFonts w:ascii="Cambria" w:hAnsi="Cambria"/>
        </w:rPr>
        <w:instrText>(</w:instrText>
      </w:r>
      <w:r>
        <w:rPr>
          <w:rFonts w:ascii="Cambria" w:hAnsi="Cambria"/>
        </w:rPr>
        <w:fldChar w:fldCharType="begin"/>
      </w:r>
      <w:r>
        <w:rPr>
          <w:rFonts w:ascii="Cambria" w:hAnsi="Cambria"/>
        </w:rPr>
        <w:instrText xml:space="preserve"> SEQ MTChap \c \* Arabic \* MERGEFORMAT </w:instrText>
      </w:r>
      <w:r>
        <w:rPr>
          <w:rFonts w:ascii="Cambria" w:hAnsi="Cambria"/>
        </w:rPr>
        <w:fldChar w:fldCharType="separate"/>
      </w:r>
      <w:r w:rsidR="000E368B">
        <w:rPr>
          <w:rFonts w:ascii="Cambria" w:hAnsi="Cambria"/>
          <w:noProof/>
        </w:rPr>
        <w:instrText>2</w:instrText>
      </w:r>
      <w:r>
        <w:rPr>
          <w:rFonts w:ascii="Cambria" w:hAnsi="Cambria"/>
        </w:rPr>
        <w:fldChar w:fldCharType="end"/>
      </w:r>
      <w:r>
        <w:rPr>
          <w:rFonts w:ascii="Cambria" w:hAnsi="Cambria"/>
        </w:rPr>
        <w:instrText>.</w:instrText>
      </w:r>
      <w:r>
        <w:rPr>
          <w:rFonts w:ascii="Cambria" w:hAnsi="Cambria"/>
        </w:rPr>
        <w:fldChar w:fldCharType="begin"/>
      </w:r>
      <w:r>
        <w:rPr>
          <w:rFonts w:ascii="Cambria" w:hAnsi="Cambria"/>
        </w:rPr>
        <w:instrText xml:space="preserve"> SEQ MTEqn \c \* Arabic \* MERGEFORMAT </w:instrText>
      </w:r>
      <w:r>
        <w:rPr>
          <w:rFonts w:ascii="Cambria" w:hAnsi="Cambria"/>
        </w:rPr>
        <w:fldChar w:fldCharType="separate"/>
      </w:r>
      <w:r w:rsidR="000E368B">
        <w:rPr>
          <w:rFonts w:ascii="Cambria" w:hAnsi="Cambria"/>
          <w:noProof/>
        </w:rPr>
        <w:instrText>3</w:instrText>
      </w:r>
      <w:r>
        <w:rPr>
          <w:rFonts w:ascii="Cambria" w:hAnsi="Cambria"/>
        </w:rPr>
        <w:fldChar w:fldCharType="end"/>
      </w:r>
      <w:r>
        <w:rPr>
          <w:rFonts w:ascii="Cambria" w:hAnsi="Cambria"/>
        </w:rPr>
        <w:instrText>)</w:instrText>
      </w:r>
      <w:bookmarkEnd w:id="7"/>
      <w:r>
        <w:rPr>
          <w:rFonts w:ascii="Cambria" w:hAnsi="Cambria"/>
        </w:rPr>
        <w:fldChar w:fldCharType="end"/>
      </w:r>
    </w:p>
    <w:p w:rsidR="008B2296" w:rsidRDefault="00731265" w:rsidP="008B2296">
      <w:pPr>
        <w:spacing w:before="120" w:after="120"/>
        <w:ind w:firstLine="709"/>
        <w:jc w:val="both"/>
        <w:rPr>
          <w:rFonts w:ascii="Cambria" w:hAnsi="Cambria" w:cs="Calibri"/>
          <w:sz w:val="24"/>
          <w:szCs w:val="24"/>
        </w:rPr>
      </w:pPr>
      <w:r w:rsidRPr="009C78FC">
        <w:rPr>
          <w:rFonts w:ascii="Cambria" w:hAnsi="Cambria" w:cs="Calibri"/>
          <w:sz w:val="24"/>
          <w:szCs w:val="24"/>
        </w:rPr>
        <w:t>Siendo</w:t>
      </w:r>
      <w:r w:rsidRPr="009C78FC">
        <w:rPr>
          <w:rFonts w:ascii="Cambria" w:hAnsi="Cambria" w:cs="Calibri"/>
          <w:i/>
          <w:sz w:val="24"/>
          <w:szCs w:val="24"/>
        </w:rPr>
        <w:t xml:space="preserve"> </w:t>
      </w:r>
      <w:r w:rsidR="00D905D9">
        <w:rPr>
          <w:rFonts w:ascii="Cambria" w:hAnsi="Cambria" w:cs="Calibri"/>
          <w:sz w:val="24"/>
          <w:szCs w:val="24"/>
        </w:rPr>
        <w:fldChar w:fldCharType="begin"/>
      </w:r>
      <w:r w:rsidR="00D905D9">
        <w:rPr>
          <w:rFonts w:ascii="Cambria" w:hAnsi="Cambria" w:cs="Calibri"/>
          <w:sz w:val="24"/>
          <w:szCs w:val="24"/>
        </w:rPr>
        <w:instrText xml:space="preserve"> GOTOBUTTON ZEqnNum214089  \* MERGEFORMAT </w:instrText>
      </w:r>
      <w:r w:rsidR="00D905D9">
        <w:rPr>
          <w:rFonts w:ascii="Cambria" w:hAnsi="Cambria" w:cs="Calibri"/>
          <w:sz w:val="24"/>
          <w:szCs w:val="24"/>
        </w:rPr>
        <w:fldChar w:fldCharType="begin"/>
      </w:r>
      <w:r w:rsidR="00D905D9">
        <w:rPr>
          <w:rFonts w:ascii="Cambria" w:hAnsi="Cambria" w:cs="Calibri"/>
          <w:sz w:val="24"/>
          <w:szCs w:val="24"/>
        </w:rPr>
        <w:instrText xml:space="preserve"> REF ZEqnNum214089 \! \* MERGEFORMAT </w:instrText>
      </w:r>
      <w:r w:rsidR="00D905D9">
        <w:rPr>
          <w:rFonts w:ascii="Cambria" w:hAnsi="Cambria" w:cs="Calibri"/>
          <w:sz w:val="24"/>
          <w:szCs w:val="24"/>
        </w:rPr>
        <w:fldChar w:fldCharType="separate"/>
      </w:r>
      <w:r w:rsidR="000E368B">
        <w:rPr>
          <w:rFonts w:ascii="Cambria" w:hAnsi="Cambria"/>
        </w:rPr>
        <w:instrText>(</w:instrText>
      </w:r>
      <w:r w:rsidR="000E368B">
        <w:rPr>
          <w:rFonts w:ascii="Cambria" w:hAnsi="Cambria"/>
          <w:noProof/>
        </w:rPr>
        <w:instrText>2.2</w:instrText>
      </w:r>
      <w:r w:rsidR="000E368B">
        <w:rPr>
          <w:rFonts w:ascii="Cambria" w:hAnsi="Cambria"/>
        </w:rPr>
        <w:instrText>)</w:instrText>
      </w:r>
      <w:r w:rsidR="00D905D9">
        <w:rPr>
          <w:rFonts w:ascii="Cambria" w:hAnsi="Cambria" w:cs="Calibri"/>
          <w:sz w:val="24"/>
          <w:szCs w:val="24"/>
        </w:rPr>
        <w:fldChar w:fldCharType="end"/>
      </w:r>
      <w:r w:rsidR="00D905D9">
        <w:rPr>
          <w:rFonts w:ascii="Cambria" w:hAnsi="Cambria" w:cs="Calibri"/>
          <w:sz w:val="24"/>
          <w:szCs w:val="24"/>
        </w:rPr>
        <w:fldChar w:fldCharType="end"/>
      </w:r>
      <w:r w:rsidR="00D905D9">
        <w:rPr>
          <w:rFonts w:ascii="Cambria" w:hAnsi="Cambria" w:cs="Calibri"/>
          <w:sz w:val="24"/>
          <w:szCs w:val="24"/>
        </w:rPr>
        <w:t xml:space="preserve"> igual a la tasa efectiva y  </w:t>
      </w:r>
      <w:r w:rsidR="00D905D9">
        <w:rPr>
          <w:rFonts w:ascii="Cambria" w:hAnsi="Cambria" w:cs="Calibri"/>
          <w:sz w:val="24"/>
          <w:szCs w:val="24"/>
        </w:rPr>
        <w:fldChar w:fldCharType="begin"/>
      </w:r>
      <w:r w:rsidR="00D905D9">
        <w:rPr>
          <w:rFonts w:ascii="Cambria" w:hAnsi="Cambria" w:cs="Calibri"/>
          <w:sz w:val="24"/>
          <w:szCs w:val="24"/>
        </w:rPr>
        <w:instrText xml:space="preserve"> GOTOBUTTON ZEqnNum170799  \* MERGEFORMAT </w:instrText>
      </w:r>
      <w:r w:rsidR="00D905D9">
        <w:rPr>
          <w:rFonts w:ascii="Cambria" w:hAnsi="Cambria" w:cs="Calibri"/>
          <w:sz w:val="24"/>
          <w:szCs w:val="24"/>
        </w:rPr>
        <w:fldChar w:fldCharType="begin"/>
      </w:r>
      <w:r w:rsidR="00D905D9">
        <w:rPr>
          <w:rFonts w:ascii="Cambria" w:hAnsi="Cambria" w:cs="Calibri"/>
          <w:sz w:val="24"/>
          <w:szCs w:val="24"/>
        </w:rPr>
        <w:instrText xml:space="preserve"> REF ZEqnNum170799 \! \* MERGEFORMAT </w:instrText>
      </w:r>
      <w:r w:rsidR="00D905D9">
        <w:rPr>
          <w:rFonts w:ascii="Cambria" w:hAnsi="Cambria" w:cs="Calibri"/>
          <w:sz w:val="24"/>
          <w:szCs w:val="24"/>
        </w:rPr>
        <w:fldChar w:fldCharType="separate"/>
      </w:r>
      <w:r w:rsidR="000E368B">
        <w:rPr>
          <w:rFonts w:ascii="Cambria" w:hAnsi="Cambria"/>
        </w:rPr>
        <w:instrText>(</w:instrText>
      </w:r>
      <w:r w:rsidR="000E368B">
        <w:rPr>
          <w:rFonts w:ascii="Cambria" w:hAnsi="Cambria"/>
          <w:noProof/>
        </w:rPr>
        <w:instrText>2.3</w:instrText>
      </w:r>
      <w:r w:rsidR="000E368B">
        <w:rPr>
          <w:rFonts w:ascii="Cambria" w:hAnsi="Cambria"/>
        </w:rPr>
        <w:instrText>)</w:instrText>
      </w:r>
      <w:r w:rsidR="00D905D9">
        <w:rPr>
          <w:rFonts w:ascii="Cambria" w:hAnsi="Cambria" w:cs="Calibri"/>
          <w:sz w:val="24"/>
          <w:szCs w:val="24"/>
        </w:rPr>
        <w:fldChar w:fldCharType="end"/>
      </w:r>
      <w:r w:rsidR="00D905D9">
        <w:rPr>
          <w:rFonts w:ascii="Cambria" w:hAnsi="Cambria" w:cs="Calibri"/>
          <w:sz w:val="24"/>
          <w:szCs w:val="24"/>
        </w:rPr>
        <w:fldChar w:fldCharType="end"/>
      </w:r>
      <w:r w:rsidR="00D905D9">
        <w:rPr>
          <w:rFonts w:ascii="Cambria" w:hAnsi="Cambria" w:cs="Calibri"/>
          <w:sz w:val="24"/>
          <w:szCs w:val="24"/>
        </w:rPr>
        <w:t xml:space="preserve"> a la tasa garantizada de crecimiento en Harrod. Y</w:t>
      </w:r>
      <w:r w:rsidRPr="009C78FC">
        <w:rPr>
          <w:rFonts w:ascii="Cambria" w:hAnsi="Cambria" w:cs="Calibri"/>
          <w:sz w:val="24"/>
          <w:szCs w:val="24"/>
        </w:rPr>
        <w:t xml:space="preserve">a que los modelos suponen el pleno uso de la capacidad instalada </w:t>
      </w:r>
      <w:r w:rsidR="00D905D9">
        <w:rPr>
          <w:rFonts w:ascii="Cambria" w:hAnsi="Cambria" w:cs="Calibri"/>
          <w:sz w:val="24"/>
          <w:szCs w:val="24"/>
        </w:rPr>
        <w:t>“</w:t>
      </w:r>
      <w:r w:rsidRPr="009C78FC">
        <w:rPr>
          <w:rFonts w:ascii="Cambria" w:hAnsi="Cambria" w:cs="Calibri"/>
          <w:i/>
          <w:sz w:val="24"/>
          <w:szCs w:val="24"/>
        </w:rPr>
        <w:t>u=1</w:t>
      </w:r>
      <w:r w:rsidR="00D905D9">
        <w:rPr>
          <w:rFonts w:ascii="Cambria" w:hAnsi="Cambria" w:cs="Calibri"/>
          <w:i/>
          <w:sz w:val="24"/>
          <w:szCs w:val="24"/>
        </w:rPr>
        <w:t>”</w:t>
      </w:r>
      <w:r w:rsidR="008B2296" w:rsidRPr="009C78FC">
        <w:rPr>
          <w:rFonts w:ascii="Cambria" w:hAnsi="Cambria" w:cs="Calibri"/>
          <w:sz w:val="24"/>
          <w:szCs w:val="24"/>
        </w:rPr>
        <w:t xml:space="preserve"> y </w:t>
      </w:r>
      <w:r w:rsidR="00B322BE">
        <w:rPr>
          <w:rFonts w:ascii="Cambria" w:hAnsi="Cambria" w:cs="Calibri"/>
          <w:sz w:val="24"/>
          <w:szCs w:val="24"/>
        </w:rPr>
        <w:t>“</w:t>
      </w:r>
      <w:r w:rsidR="008B2296" w:rsidRPr="009C78FC">
        <w:rPr>
          <w:rFonts w:ascii="Cambria" w:hAnsi="Cambria" w:cs="Calibri"/>
          <w:i/>
          <w:sz w:val="24"/>
          <w:szCs w:val="24"/>
        </w:rPr>
        <w:t>g</w:t>
      </w:r>
      <w:r w:rsidR="008B2296" w:rsidRPr="009C78FC">
        <w:rPr>
          <w:rFonts w:ascii="Cambria" w:hAnsi="Cambria" w:cs="Calibri"/>
          <w:i/>
          <w:sz w:val="24"/>
          <w:szCs w:val="24"/>
          <w:vertAlign w:val="subscript"/>
        </w:rPr>
        <w:t>L</w:t>
      </w:r>
      <w:r w:rsidR="008B2296" w:rsidRPr="009C78FC">
        <w:rPr>
          <w:rFonts w:ascii="Cambria" w:hAnsi="Cambria" w:cs="Calibri"/>
          <w:i/>
          <w:sz w:val="24"/>
          <w:szCs w:val="24"/>
        </w:rPr>
        <w:t>=n</w:t>
      </w:r>
      <w:r w:rsidR="00B322BE">
        <w:rPr>
          <w:rFonts w:ascii="Cambria" w:hAnsi="Cambria" w:cs="Calibri"/>
          <w:i/>
          <w:sz w:val="24"/>
          <w:szCs w:val="24"/>
        </w:rPr>
        <w:t>”</w:t>
      </w:r>
      <w:r w:rsidR="008B2296" w:rsidRPr="009C78FC">
        <w:rPr>
          <w:rFonts w:ascii="Cambria" w:hAnsi="Cambria" w:cs="Calibri"/>
          <w:sz w:val="24"/>
          <w:szCs w:val="24"/>
        </w:rPr>
        <w:t xml:space="preserve"> la tasa de crecimiento de la población igual a la del empleo ya que los modelos suponen el pleno empleo de la fuerza de trabajo y un porcentaje de población económicamente activa en relación a la total constante en el tiempo. </w:t>
      </w:r>
      <w:r w:rsidR="008B2296">
        <w:rPr>
          <w:rFonts w:ascii="Cambria" w:hAnsi="Cambria" w:cs="Calibri"/>
          <w:sz w:val="24"/>
          <w:szCs w:val="24"/>
        </w:rPr>
        <w:t xml:space="preserve">Entonces, si reescribimos a </w:t>
      </w:r>
      <w:r w:rsidR="008B2296">
        <w:rPr>
          <w:rFonts w:ascii="Cambria" w:hAnsi="Cambria" w:cs="Calibri"/>
          <w:sz w:val="24"/>
          <w:szCs w:val="24"/>
        </w:rPr>
        <w:fldChar w:fldCharType="begin"/>
      </w:r>
      <w:r w:rsidR="008B2296">
        <w:rPr>
          <w:rFonts w:ascii="Cambria" w:hAnsi="Cambria" w:cs="Calibri"/>
          <w:sz w:val="24"/>
          <w:szCs w:val="24"/>
        </w:rPr>
        <w:instrText xml:space="preserve"> GOTOBUTTON ZEqnNum692401  \* MERGEFORMAT </w:instrText>
      </w:r>
      <w:r w:rsidR="008B2296">
        <w:rPr>
          <w:rFonts w:ascii="Cambria" w:hAnsi="Cambria" w:cs="Calibri"/>
          <w:sz w:val="24"/>
          <w:szCs w:val="24"/>
        </w:rPr>
        <w:fldChar w:fldCharType="begin"/>
      </w:r>
      <w:r w:rsidR="008B2296">
        <w:rPr>
          <w:rFonts w:ascii="Cambria" w:hAnsi="Cambria" w:cs="Calibri"/>
          <w:sz w:val="24"/>
          <w:szCs w:val="24"/>
        </w:rPr>
        <w:instrText xml:space="preserve"> REF ZEqnNum692401 \! \* MERGEFORMAT </w:instrText>
      </w:r>
      <w:r w:rsidR="008B2296">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2.1</w:instrText>
      </w:r>
      <w:r w:rsidR="000E368B">
        <w:rPr>
          <w:rFonts w:ascii="Cambria" w:hAnsi="Cambria" w:cs="Calibri"/>
          <w:sz w:val="24"/>
          <w:szCs w:val="24"/>
        </w:rPr>
        <w:instrText>)</w:instrText>
      </w:r>
      <w:r w:rsidR="008B2296">
        <w:rPr>
          <w:rFonts w:ascii="Cambria" w:hAnsi="Cambria" w:cs="Calibri"/>
          <w:sz w:val="24"/>
          <w:szCs w:val="24"/>
        </w:rPr>
        <w:fldChar w:fldCharType="end"/>
      </w:r>
      <w:r w:rsidR="008B2296">
        <w:rPr>
          <w:rFonts w:ascii="Cambria" w:hAnsi="Cambria" w:cs="Calibri"/>
          <w:sz w:val="24"/>
          <w:szCs w:val="24"/>
        </w:rPr>
        <w:fldChar w:fldCharType="end"/>
      </w:r>
      <w:r w:rsidR="008B2296">
        <w:rPr>
          <w:rFonts w:ascii="Cambria" w:hAnsi="Cambria" w:cs="Calibri"/>
          <w:sz w:val="24"/>
          <w:szCs w:val="24"/>
        </w:rPr>
        <w:t xml:space="preserve"> obtendremos que:</w:t>
      </w:r>
    </w:p>
    <w:p w:rsidR="008B2296" w:rsidRDefault="008B2296" w:rsidP="00731265">
      <w:pPr>
        <w:spacing w:before="120" w:after="120"/>
        <w:ind w:firstLine="709"/>
        <w:jc w:val="both"/>
        <w:rPr>
          <w:rFonts w:ascii="Cambria" w:hAnsi="Cambria" w:cs="Calibri"/>
          <w:sz w:val="24"/>
          <w:szCs w:val="24"/>
        </w:rPr>
      </w:pPr>
      <w:r>
        <w:rPr>
          <w:rFonts w:ascii="Cambria Math" w:hAnsi="Cambria Math" w:cs="Calibri"/>
          <w:sz w:val="24"/>
          <w:szCs w:val="24"/>
        </w:rPr>
        <w:fldChar w:fldCharType="begin"/>
      </w:r>
      <w:r>
        <w:rPr>
          <w:rFonts w:ascii="Cambria Math" w:hAnsi="Cambria Math" w:cs="Calibri"/>
          <w:sz w:val="24"/>
          <w:szCs w:val="24"/>
        </w:rPr>
        <w:instrText xml:space="preserve"> MACROBUTTON MTPlaceRef \* MERGEFORMAT </w:instrText>
      </w:r>
      <w:r>
        <w:rPr>
          <w:rFonts w:ascii="Cambria Math" w:hAnsi="Cambria Math" w:cs="Calibri"/>
          <w:sz w:val="24"/>
          <w:szCs w:val="24"/>
        </w:rPr>
        <w:fldChar w:fldCharType="begin"/>
      </w:r>
      <w:r>
        <w:rPr>
          <w:rFonts w:ascii="Cambria Math" w:hAnsi="Cambria Math" w:cs="Calibri"/>
          <w:sz w:val="24"/>
          <w:szCs w:val="24"/>
        </w:rPr>
        <w:instrText xml:space="preserve"> SEQ MTEqn \h \* MERGEFORMAT </w:instrText>
      </w:r>
      <w:r>
        <w:rPr>
          <w:rFonts w:ascii="Cambria Math" w:hAnsi="Cambria Math" w:cs="Calibri"/>
          <w:sz w:val="24"/>
          <w:szCs w:val="24"/>
        </w:rPr>
        <w:fldChar w:fldCharType="end"/>
      </w:r>
      <w:r>
        <w:rPr>
          <w:rFonts w:ascii="Cambria Math" w:hAnsi="Cambria Math" w:cs="Calibri"/>
          <w:sz w:val="24"/>
          <w:szCs w:val="24"/>
        </w:rPr>
        <w:instrText>(</w:instrText>
      </w:r>
      <w:r>
        <w:rPr>
          <w:rFonts w:ascii="Cambria Math" w:hAnsi="Cambria Math" w:cs="Calibri"/>
          <w:sz w:val="24"/>
          <w:szCs w:val="24"/>
        </w:rPr>
        <w:fldChar w:fldCharType="begin"/>
      </w:r>
      <w:r>
        <w:rPr>
          <w:rFonts w:ascii="Cambria Math" w:hAnsi="Cambria Math" w:cs="Calibri"/>
          <w:sz w:val="24"/>
          <w:szCs w:val="24"/>
        </w:rPr>
        <w:instrText xml:space="preserve"> SEQ MTChap \c \* Arabic \* MERGEFORMAT </w:instrText>
      </w:r>
      <w:r>
        <w:rPr>
          <w:rFonts w:ascii="Cambria Math" w:hAnsi="Cambria Math" w:cs="Calibri"/>
          <w:sz w:val="24"/>
          <w:szCs w:val="24"/>
        </w:rPr>
        <w:fldChar w:fldCharType="separate"/>
      </w:r>
      <w:r w:rsidR="000E368B">
        <w:rPr>
          <w:rFonts w:ascii="Cambria Math" w:hAnsi="Cambria Math" w:cs="Calibri"/>
          <w:noProof/>
          <w:sz w:val="24"/>
          <w:szCs w:val="24"/>
        </w:rPr>
        <w:instrText>2</w:instrText>
      </w:r>
      <w:r>
        <w:rPr>
          <w:rFonts w:ascii="Cambria Math" w:hAnsi="Cambria Math" w:cs="Calibri"/>
          <w:sz w:val="24"/>
          <w:szCs w:val="24"/>
        </w:rPr>
        <w:fldChar w:fldCharType="end"/>
      </w:r>
      <w:r>
        <w:rPr>
          <w:rFonts w:ascii="Cambria Math" w:hAnsi="Cambria Math" w:cs="Calibri"/>
          <w:sz w:val="24"/>
          <w:szCs w:val="24"/>
        </w:rPr>
        <w:instrText>.</w:instrText>
      </w:r>
      <w:r>
        <w:rPr>
          <w:rFonts w:ascii="Cambria Math" w:hAnsi="Cambria Math" w:cs="Calibri"/>
          <w:sz w:val="24"/>
          <w:szCs w:val="24"/>
        </w:rPr>
        <w:fldChar w:fldCharType="begin"/>
      </w:r>
      <w:r>
        <w:rPr>
          <w:rFonts w:ascii="Cambria Math" w:hAnsi="Cambria Math" w:cs="Calibri"/>
          <w:sz w:val="24"/>
          <w:szCs w:val="24"/>
        </w:rPr>
        <w:instrText xml:space="preserve"> SEQ MTEqn \c \* Arabic \* MERGEFORMAT </w:instrText>
      </w:r>
      <w:r>
        <w:rPr>
          <w:rFonts w:ascii="Cambria Math" w:hAnsi="Cambria Math" w:cs="Calibri"/>
          <w:sz w:val="24"/>
          <w:szCs w:val="24"/>
        </w:rPr>
        <w:fldChar w:fldCharType="separate"/>
      </w:r>
      <w:r w:rsidR="000E368B">
        <w:rPr>
          <w:rFonts w:ascii="Cambria Math" w:hAnsi="Cambria Math" w:cs="Calibri"/>
          <w:noProof/>
          <w:sz w:val="24"/>
          <w:szCs w:val="24"/>
        </w:rPr>
        <w:instrText>4</w:instrText>
      </w:r>
      <w:r>
        <w:rPr>
          <w:rFonts w:ascii="Cambria Math" w:hAnsi="Cambria Math" w:cs="Calibri"/>
          <w:sz w:val="24"/>
          <w:szCs w:val="24"/>
        </w:rPr>
        <w:fldChar w:fldCharType="end"/>
      </w:r>
      <w:r>
        <w:rPr>
          <w:rFonts w:ascii="Cambria Math" w:hAnsi="Cambria Math" w:cs="Calibri"/>
          <w:sz w:val="24"/>
          <w:szCs w:val="24"/>
        </w:rPr>
        <w:instrText>)</w:instrText>
      </w:r>
      <w:r>
        <w:rPr>
          <w:rFonts w:ascii="Cambria Math" w:hAnsi="Cambria Math" w:cs="Calibri"/>
          <w:sz w:val="24"/>
          <w:szCs w:val="24"/>
        </w:rPr>
        <w:fldChar w:fldCharType="end"/>
      </w:r>
      <w:r>
        <w:rPr>
          <w:rFonts w:ascii="Cambria Math" w:hAnsi="Cambria Math" w:cs="Calibri"/>
          <w:sz w:val="24"/>
          <w:szCs w:val="24"/>
        </w:rPr>
        <w:t xml:space="preserve">  </w:t>
      </w:r>
      <w:r w:rsidRPr="008B2296">
        <w:rPr>
          <w:rFonts w:ascii="Cambria Math" w:hAnsi="Cambria Math" w:cs="Calibri"/>
          <w:position w:val="-24"/>
          <w:sz w:val="24"/>
          <w:szCs w:val="24"/>
        </w:rPr>
        <w:object w:dxaOrig="1420" w:dyaOrig="620">
          <v:shape id="_x0000_i1043" type="#_x0000_t75" style="width:70.95pt;height:31.15pt" o:ole="">
            <v:imagedata r:id="rId44" o:title=""/>
          </v:shape>
          <o:OLEObject Type="Embed" ProgID="Equation.DSMT4" ShapeID="_x0000_i1043" DrawAspect="Content" ObjectID="_1589013769" r:id="rId45"/>
        </w:object>
      </w:r>
    </w:p>
    <w:p w:rsidR="00A86387" w:rsidRPr="009C78FC" w:rsidRDefault="00731265" w:rsidP="00731265">
      <w:pPr>
        <w:spacing w:before="120" w:after="120"/>
        <w:ind w:firstLine="709"/>
        <w:jc w:val="both"/>
        <w:rPr>
          <w:rFonts w:ascii="Cambria" w:hAnsi="Cambria" w:cs="Calibri"/>
          <w:sz w:val="24"/>
          <w:szCs w:val="24"/>
        </w:rPr>
      </w:pPr>
      <w:r w:rsidRPr="009C78FC">
        <w:rPr>
          <w:rFonts w:ascii="Cambria" w:hAnsi="Cambria" w:cs="Calibri"/>
          <w:sz w:val="24"/>
          <w:szCs w:val="24"/>
        </w:rPr>
        <w:t xml:space="preserve">La condición para que la economía crezca a una tasa constante (la llamaremos de equilibrio o crecimiento balanceado, en la literatura aparece como de </w:t>
      </w:r>
      <w:r w:rsidRPr="009C78FC">
        <w:rPr>
          <w:rFonts w:ascii="Cambria" w:hAnsi="Cambria" w:cs="Calibri"/>
          <w:i/>
          <w:sz w:val="24"/>
          <w:szCs w:val="24"/>
        </w:rPr>
        <w:t>steady state</w:t>
      </w:r>
      <w:r w:rsidRPr="009C78FC">
        <w:rPr>
          <w:rFonts w:ascii="Cambria" w:hAnsi="Cambria" w:cs="Calibri"/>
          <w:sz w:val="24"/>
          <w:szCs w:val="24"/>
        </w:rPr>
        <w:t xml:space="preserve">) </w:t>
      </w:r>
      <w:r w:rsidRPr="009C78FC">
        <w:rPr>
          <w:rFonts w:ascii="Cambria" w:hAnsi="Cambria" w:cs="Calibri"/>
          <w:sz w:val="24"/>
          <w:szCs w:val="24"/>
        </w:rPr>
        <w:lastRenderedPageBreak/>
        <w:t xml:space="preserve">es que </w:t>
      </w:r>
      <w:r w:rsidR="008B2296">
        <w:rPr>
          <w:rFonts w:ascii="Cambria" w:hAnsi="Cambria" w:cs="Calibri"/>
          <w:sz w:val="24"/>
          <w:szCs w:val="24"/>
        </w:rPr>
        <w:t>“</w:t>
      </w:r>
      <w:r w:rsidRPr="009C78FC">
        <w:rPr>
          <w:rFonts w:ascii="Cambria" w:hAnsi="Cambria" w:cs="Calibri"/>
          <w:sz w:val="24"/>
          <w:szCs w:val="24"/>
        </w:rPr>
        <w:t>g</w:t>
      </w:r>
      <w:r w:rsidRPr="009C78FC">
        <w:rPr>
          <w:rFonts w:ascii="Cambria" w:hAnsi="Cambria" w:cs="Calibri"/>
          <w:sz w:val="24"/>
          <w:szCs w:val="24"/>
          <w:vertAlign w:val="subscript"/>
        </w:rPr>
        <w:t>k</w:t>
      </w:r>
      <w:r w:rsidRPr="009C78FC">
        <w:rPr>
          <w:rFonts w:ascii="Cambria" w:hAnsi="Cambria" w:cs="Calibri"/>
          <w:sz w:val="24"/>
          <w:szCs w:val="24"/>
        </w:rPr>
        <w:t>=g</w:t>
      </w:r>
      <w:r w:rsidRPr="009C78FC">
        <w:rPr>
          <w:rFonts w:ascii="Cambria" w:hAnsi="Cambria" w:cs="Calibri"/>
          <w:sz w:val="24"/>
          <w:szCs w:val="24"/>
          <w:vertAlign w:val="subscript"/>
        </w:rPr>
        <w:t>y</w:t>
      </w:r>
      <w:r w:rsidR="00B322BE">
        <w:rPr>
          <w:rFonts w:ascii="Cambria" w:hAnsi="Cambria" w:cs="Calibri"/>
          <w:sz w:val="24"/>
          <w:szCs w:val="24"/>
        </w:rPr>
        <w:t>”,</w:t>
      </w:r>
      <w:r w:rsidRPr="009C78FC">
        <w:rPr>
          <w:rFonts w:ascii="Cambria" w:hAnsi="Cambria" w:cs="Calibri"/>
          <w:sz w:val="24"/>
          <w:szCs w:val="24"/>
        </w:rPr>
        <w:t xml:space="preserve"> de manera tal que la relación capital/producto, v=K/Y, sea constante en el tiempo. </w:t>
      </w:r>
    </w:p>
    <w:p w:rsidR="008B2296" w:rsidRDefault="00731265" w:rsidP="00731265">
      <w:pPr>
        <w:spacing w:before="120" w:after="120"/>
        <w:ind w:firstLine="709"/>
        <w:jc w:val="both"/>
        <w:rPr>
          <w:rFonts w:ascii="Cambria" w:hAnsi="Cambria" w:cs="Calibri"/>
          <w:sz w:val="24"/>
          <w:szCs w:val="24"/>
        </w:rPr>
      </w:pPr>
      <w:r w:rsidRPr="009C78FC">
        <w:rPr>
          <w:rFonts w:ascii="Cambria" w:hAnsi="Cambria" w:cs="Calibri"/>
          <w:sz w:val="24"/>
          <w:szCs w:val="24"/>
        </w:rPr>
        <w:t xml:space="preserve">A partir de la ecuación </w:t>
      </w:r>
      <w:r w:rsidR="008B2296">
        <w:rPr>
          <w:rFonts w:ascii="Cambria" w:hAnsi="Cambria" w:cs="Calibri"/>
          <w:sz w:val="24"/>
          <w:szCs w:val="24"/>
        </w:rPr>
        <w:fldChar w:fldCharType="begin"/>
      </w:r>
      <w:r w:rsidR="008B2296">
        <w:rPr>
          <w:rFonts w:ascii="Cambria" w:hAnsi="Cambria" w:cs="Calibri"/>
          <w:sz w:val="24"/>
          <w:szCs w:val="24"/>
        </w:rPr>
        <w:instrText xml:space="preserve"> GOTOBUTTON ZEqnNum692401  \* MERGEFORMAT </w:instrText>
      </w:r>
      <w:r w:rsidR="008B2296">
        <w:rPr>
          <w:rFonts w:ascii="Cambria" w:hAnsi="Cambria" w:cs="Calibri"/>
          <w:sz w:val="24"/>
          <w:szCs w:val="24"/>
        </w:rPr>
        <w:fldChar w:fldCharType="begin"/>
      </w:r>
      <w:r w:rsidR="008B2296">
        <w:rPr>
          <w:rFonts w:ascii="Cambria" w:hAnsi="Cambria" w:cs="Calibri"/>
          <w:sz w:val="24"/>
          <w:szCs w:val="24"/>
        </w:rPr>
        <w:instrText xml:space="preserve"> REF ZEqnNum692401 \! \* MERGEFORMAT </w:instrText>
      </w:r>
      <w:r w:rsidR="008B2296">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2.1</w:instrText>
      </w:r>
      <w:r w:rsidR="000E368B">
        <w:rPr>
          <w:rFonts w:ascii="Cambria" w:hAnsi="Cambria" w:cs="Calibri"/>
          <w:sz w:val="24"/>
          <w:szCs w:val="24"/>
        </w:rPr>
        <w:instrText>)</w:instrText>
      </w:r>
      <w:r w:rsidR="008B2296">
        <w:rPr>
          <w:rFonts w:ascii="Cambria" w:hAnsi="Cambria" w:cs="Calibri"/>
          <w:sz w:val="24"/>
          <w:szCs w:val="24"/>
        </w:rPr>
        <w:fldChar w:fldCharType="end"/>
      </w:r>
      <w:r w:rsidR="008B2296">
        <w:rPr>
          <w:rFonts w:ascii="Cambria" w:hAnsi="Cambria" w:cs="Calibri"/>
          <w:sz w:val="24"/>
          <w:szCs w:val="24"/>
        </w:rPr>
        <w:fldChar w:fldCharType="end"/>
      </w:r>
      <w:r w:rsidR="008B2296">
        <w:rPr>
          <w:rFonts w:ascii="Cambria" w:hAnsi="Cambria" w:cs="Calibri"/>
          <w:sz w:val="24"/>
          <w:szCs w:val="24"/>
        </w:rPr>
        <w:t xml:space="preserve"> </w:t>
      </w:r>
      <w:r w:rsidRPr="009C78FC">
        <w:rPr>
          <w:rFonts w:ascii="Cambria" w:hAnsi="Cambria" w:cs="Calibri"/>
          <w:sz w:val="24"/>
          <w:szCs w:val="24"/>
        </w:rPr>
        <w:t>puede verse que eso no es posible (estrictamente hablando es posible sólo para tasas de crecimiento negativas</w:t>
      </w:r>
      <w:r w:rsidRPr="009C78FC">
        <w:rPr>
          <w:rStyle w:val="Refdenotaalpie"/>
          <w:rFonts w:ascii="Cambria" w:hAnsi="Cambria" w:cs="Calibri"/>
          <w:sz w:val="24"/>
          <w:szCs w:val="24"/>
        </w:rPr>
        <w:footnoteReference w:id="5"/>
      </w:r>
      <w:r w:rsidRPr="009C78FC">
        <w:rPr>
          <w:rFonts w:ascii="Cambria" w:hAnsi="Cambria" w:cs="Calibri"/>
          <w:sz w:val="24"/>
          <w:szCs w:val="24"/>
        </w:rPr>
        <w:t xml:space="preserve">). </w:t>
      </w:r>
    </w:p>
    <w:p w:rsidR="008B2296" w:rsidRDefault="00731265" w:rsidP="00731265">
      <w:pPr>
        <w:spacing w:before="120" w:after="120"/>
        <w:ind w:firstLine="709"/>
        <w:jc w:val="both"/>
        <w:rPr>
          <w:rFonts w:ascii="Cambria" w:hAnsi="Cambria" w:cs="Calibri"/>
          <w:sz w:val="24"/>
          <w:szCs w:val="24"/>
        </w:rPr>
      </w:pPr>
      <w:r w:rsidRPr="009C78FC">
        <w:rPr>
          <w:rFonts w:ascii="Cambria" w:hAnsi="Cambria" w:cs="Calibri"/>
          <w:sz w:val="24"/>
          <w:szCs w:val="24"/>
        </w:rPr>
        <w:t xml:space="preserve">Dada cualquier tasa positiva de crecimiento del capital </w:t>
      </w:r>
      <w:r w:rsidR="008B2296">
        <w:rPr>
          <w:rFonts w:ascii="Cambria" w:hAnsi="Cambria" w:cs="Calibri"/>
          <w:sz w:val="24"/>
          <w:szCs w:val="24"/>
        </w:rPr>
        <w:t>“</w:t>
      </w:r>
      <w:r w:rsidRPr="009C78FC">
        <w:rPr>
          <w:rFonts w:ascii="Cambria" w:hAnsi="Cambria" w:cs="Calibri"/>
          <w:sz w:val="24"/>
          <w:szCs w:val="24"/>
        </w:rPr>
        <w:t>g</w:t>
      </w:r>
      <w:r w:rsidRPr="009C78FC">
        <w:rPr>
          <w:rFonts w:ascii="Cambria" w:hAnsi="Cambria" w:cs="Calibri"/>
          <w:sz w:val="24"/>
          <w:szCs w:val="24"/>
          <w:vertAlign w:val="superscript"/>
        </w:rPr>
        <w:t>0</w:t>
      </w:r>
      <w:r w:rsidRPr="009C78FC">
        <w:rPr>
          <w:rFonts w:ascii="Cambria" w:hAnsi="Cambria" w:cs="Calibri"/>
          <w:sz w:val="24"/>
          <w:szCs w:val="24"/>
          <w:vertAlign w:val="subscript"/>
        </w:rPr>
        <w:t>k</w:t>
      </w:r>
      <w:r w:rsidR="008B2296">
        <w:rPr>
          <w:rFonts w:ascii="Cambria" w:hAnsi="Cambria" w:cs="Calibri"/>
          <w:sz w:val="24"/>
          <w:szCs w:val="24"/>
        </w:rPr>
        <w:t>”,</w:t>
      </w:r>
      <w:r w:rsidRPr="009C78FC">
        <w:rPr>
          <w:rFonts w:ascii="Cambria" w:hAnsi="Cambria" w:cs="Calibri"/>
          <w:sz w:val="24"/>
          <w:szCs w:val="24"/>
        </w:rPr>
        <w:t xml:space="preserve"> introducida en </w:t>
      </w:r>
      <w:r w:rsidR="008B2296">
        <w:rPr>
          <w:rFonts w:ascii="Cambria" w:hAnsi="Cambria" w:cs="Calibri"/>
          <w:sz w:val="24"/>
          <w:szCs w:val="24"/>
        </w:rPr>
        <w:fldChar w:fldCharType="begin"/>
      </w:r>
      <w:r w:rsidR="008B2296">
        <w:rPr>
          <w:rFonts w:ascii="Cambria" w:hAnsi="Cambria" w:cs="Calibri"/>
          <w:sz w:val="24"/>
          <w:szCs w:val="24"/>
        </w:rPr>
        <w:instrText xml:space="preserve"> GOTOBUTTON ZEqnNum692401  \* MERGEFORMAT </w:instrText>
      </w:r>
      <w:r w:rsidR="008B2296">
        <w:rPr>
          <w:rFonts w:ascii="Cambria" w:hAnsi="Cambria" w:cs="Calibri"/>
          <w:sz w:val="24"/>
          <w:szCs w:val="24"/>
        </w:rPr>
        <w:fldChar w:fldCharType="begin"/>
      </w:r>
      <w:r w:rsidR="008B2296">
        <w:rPr>
          <w:rFonts w:ascii="Cambria" w:hAnsi="Cambria" w:cs="Calibri"/>
          <w:sz w:val="24"/>
          <w:szCs w:val="24"/>
        </w:rPr>
        <w:instrText xml:space="preserve"> REF ZEqnNum692401 \! \* MERGEFORMAT </w:instrText>
      </w:r>
      <w:r w:rsidR="008B2296">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2.1</w:instrText>
      </w:r>
      <w:r w:rsidR="000E368B">
        <w:rPr>
          <w:rFonts w:ascii="Cambria" w:hAnsi="Cambria" w:cs="Calibri"/>
          <w:sz w:val="24"/>
          <w:szCs w:val="24"/>
        </w:rPr>
        <w:instrText>)</w:instrText>
      </w:r>
      <w:r w:rsidR="008B2296">
        <w:rPr>
          <w:rFonts w:ascii="Cambria" w:hAnsi="Cambria" w:cs="Calibri"/>
          <w:sz w:val="24"/>
          <w:szCs w:val="24"/>
        </w:rPr>
        <w:fldChar w:fldCharType="end"/>
      </w:r>
      <w:r w:rsidR="008B2296">
        <w:rPr>
          <w:rFonts w:ascii="Cambria" w:hAnsi="Cambria" w:cs="Calibri"/>
          <w:sz w:val="24"/>
          <w:szCs w:val="24"/>
        </w:rPr>
        <w:fldChar w:fldCharType="end"/>
      </w:r>
      <w:r w:rsidRPr="009C78FC">
        <w:rPr>
          <w:rFonts w:ascii="Cambria" w:hAnsi="Cambria" w:cs="Calibri"/>
          <w:sz w:val="24"/>
          <w:szCs w:val="24"/>
        </w:rPr>
        <w:t xml:space="preserve"> da una tasa de crecimiento del producto</w:t>
      </w:r>
      <w:r w:rsidR="008B2296">
        <w:rPr>
          <w:rFonts w:ascii="Cambria" w:hAnsi="Cambria" w:cs="Calibri"/>
          <w:sz w:val="24"/>
          <w:szCs w:val="24"/>
        </w:rPr>
        <w:t>:</w:t>
      </w:r>
    </w:p>
    <w:p w:rsidR="008B2296" w:rsidRDefault="008B2296" w:rsidP="00731265">
      <w:pPr>
        <w:spacing w:before="120" w:after="120"/>
        <w:ind w:firstLine="709"/>
        <w:jc w:val="both"/>
        <w:rPr>
          <w:rFonts w:ascii="Cambria" w:hAnsi="Cambria" w:cs="Calibri"/>
          <w:sz w:val="24"/>
          <w:szCs w:val="24"/>
        </w:rPr>
      </w:pPr>
      <w:r w:rsidRPr="008B2296">
        <w:rPr>
          <w:rFonts w:ascii="Cambria Math" w:hAnsi="Cambria Math" w:cs="Calibri"/>
          <w:position w:val="-14"/>
          <w:sz w:val="24"/>
          <w:szCs w:val="24"/>
        </w:rPr>
        <w:object w:dxaOrig="1920" w:dyaOrig="400">
          <v:shape id="_x0000_i1044" type="#_x0000_t75" style="width:95.65pt;height:20.4pt" o:ole="">
            <v:imagedata r:id="rId46" o:title=""/>
          </v:shape>
          <o:OLEObject Type="Embed" ProgID="Equation.DSMT4" ShapeID="_x0000_i1044" DrawAspect="Content" ObjectID="_1589013770" r:id="rId47"/>
        </w:object>
      </w:r>
      <w:r w:rsidR="00731265" w:rsidRPr="009C78FC">
        <w:rPr>
          <w:rFonts w:ascii="Cambria" w:hAnsi="Cambria" w:cs="Calibri"/>
          <w:sz w:val="24"/>
          <w:szCs w:val="24"/>
        </w:rPr>
        <w:t xml:space="preserve"> como </w:t>
      </w:r>
      <w:r w:rsidR="00731265" w:rsidRPr="009C78FC">
        <w:rPr>
          <w:rFonts w:ascii="Cambria" w:hAnsi="Cambria" w:cs="Calibri"/>
          <w:i/>
          <w:sz w:val="24"/>
          <w:szCs w:val="24"/>
        </w:rPr>
        <w:t>α</w:t>
      </w:r>
      <w:r>
        <w:rPr>
          <w:rFonts w:ascii="Cambria" w:hAnsi="Cambria" w:cs="Calibri"/>
          <w:sz w:val="24"/>
          <w:szCs w:val="24"/>
        </w:rPr>
        <w:t xml:space="preserve">&gt;1 puede verse fácilmente que </w:t>
      </w:r>
      <w:r>
        <w:rPr>
          <w:rFonts w:ascii="Cambria Math" w:hAnsi="Cambria Math" w:cs="Calibri"/>
          <w:sz w:val="24"/>
          <w:szCs w:val="24"/>
        </w:rPr>
        <w:t>→</w:t>
      </w:r>
      <w:r w:rsidR="00731265" w:rsidRPr="009C78FC">
        <w:rPr>
          <w:rFonts w:ascii="Cambria" w:hAnsi="Cambria" w:cs="Calibri"/>
          <w:sz w:val="24"/>
          <w:szCs w:val="24"/>
        </w:rPr>
        <w:t xml:space="preserve"> </w:t>
      </w:r>
      <w:r w:rsidRPr="008B2296">
        <w:rPr>
          <w:rFonts w:ascii="Cambria Math" w:hAnsi="Cambria Math" w:cs="Calibri"/>
          <w:position w:val="-16"/>
          <w:sz w:val="24"/>
          <w:szCs w:val="24"/>
        </w:rPr>
        <w:object w:dxaOrig="1120" w:dyaOrig="440">
          <v:shape id="_x0000_i1045" type="#_x0000_t75" style="width:55.9pt;height:21.5pt" o:ole="">
            <v:imagedata r:id="rId48" o:title=""/>
          </v:shape>
          <o:OLEObject Type="Embed" ProgID="Equation.DSMT4" ShapeID="_x0000_i1045" DrawAspect="Content" ObjectID="_1589013771" r:id="rId49"/>
        </w:object>
      </w:r>
    </w:p>
    <w:p w:rsidR="008B2296" w:rsidRDefault="00731265" w:rsidP="008B2296">
      <w:pPr>
        <w:spacing w:before="120" w:after="120"/>
        <w:jc w:val="both"/>
        <w:rPr>
          <w:rFonts w:ascii="Cambria" w:hAnsi="Cambria" w:cs="Calibri"/>
          <w:sz w:val="24"/>
          <w:szCs w:val="24"/>
        </w:rPr>
      </w:pPr>
      <w:r w:rsidRPr="009C78FC">
        <w:rPr>
          <w:rFonts w:ascii="Cambria" w:hAnsi="Cambria" w:cs="Calibri"/>
          <w:sz w:val="24"/>
          <w:szCs w:val="24"/>
        </w:rPr>
        <w:t>Es decir</w:t>
      </w:r>
      <w:r w:rsidR="008B2296">
        <w:rPr>
          <w:rFonts w:ascii="Cambria" w:hAnsi="Cambria" w:cs="Calibri"/>
          <w:sz w:val="24"/>
          <w:szCs w:val="24"/>
        </w:rPr>
        <w:t>,</w:t>
      </w:r>
      <w:r w:rsidRPr="009C78FC">
        <w:rPr>
          <w:rFonts w:ascii="Cambria" w:hAnsi="Cambria" w:cs="Calibri"/>
          <w:sz w:val="24"/>
          <w:szCs w:val="24"/>
        </w:rPr>
        <w:t xml:space="preserve"> </w:t>
      </w:r>
      <w:r w:rsidR="008B2296">
        <w:rPr>
          <w:rFonts w:ascii="Cambria" w:hAnsi="Cambria" w:cs="Calibri"/>
          <w:sz w:val="24"/>
          <w:szCs w:val="24"/>
        </w:rPr>
        <w:t>con</w:t>
      </w:r>
      <w:r w:rsidR="0022710F" w:rsidRPr="0022710F">
        <w:rPr>
          <w:rFonts w:ascii="Cambria" w:hAnsi="Cambria" w:cs="Calibri"/>
          <w:i/>
          <w:sz w:val="24"/>
          <w:szCs w:val="24"/>
        </w:rPr>
        <w:t xml:space="preserve"> </w:t>
      </w:r>
      <w:r w:rsidR="0022710F" w:rsidRPr="009C78FC">
        <w:rPr>
          <w:rFonts w:ascii="Cambria" w:hAnsi="Cambria" w:cs="Calibri"/>
          <w:i/>
          <w:sz w:val="24"/>
          <w:szCs w:val="24"/>
        </w:rPr>
        <w:t>α</w:t>
      </w:r>
      <w:r w:rsidR="0022710F">
        <w:rPr>
          <w:rFonts w:ascii="Cambria" w:hAnsi="Cambria" w:cs="Calibri"/>
          <w:sz w:val="24"/>
          <w:szCs w:val="24"/>
        </w:rPr>
        <w:t>&gt;1</w:t>
      </w:r>
      <w:r w:rsidR="008B2296">
        <w:rPr>
          <w:rFonts w:ascii="Cambria" w:hAnsi="Cambria" w:cs="Calibri"/>
          <w:sz w:val="24"/>
          <w:szCs w:val="24"/>
        </w:rPr>
        <w:t xml:space="preserve"> </w:t>
      </w:r>
      <w:r w:rsidRPr="009C78FC">
        <w:rPr>
          <w:rFonts w:ascii="Cambria" w:hAnsi="Cambria" w:cs="Calibri"/>
          <w:sz w:val="24"/>
          <w:szCs w:val="24"/>
        </w:rPr>
        <w:t xml:space="preserve">el producto </w:t>
      </w:r>
      <w:r w:rsidR="008B2296">
        <w:rPr>
          <w:rFonts w:ascii="Cambria" w:hAnsi="Cambria" w:cs="Calibri"/>
          <w:sz w:val="24"/>
          <w:szCs w:val="24"/>
        </w:rPr>
        <w:t xml:space="preserve">siempre </w:t>
      </w:r>
      <w:r w:rsidRPr="009C78FC">
        <w:rPr>
          <w:rFonts w:ascii="Cambria" w:hAnsi="Cambria" w:cs="Calibri"/>
          <w:sz w:val="24"/>
          <w:szCs w:val="24"/>
        </w:rPr>
        <w:t xml:space="preserve">crece a una tasa mayor que el capital. </w:t>
      </w:r>
    </w:p>
    <w:p w:rsidR="0022710F" w:rsidRDefault="00731265" w:rsidP="008B2296">
      <w:pPr>
        <w:spacing w:before="120" w:after="120"/>
        <w:ind w:firstLine="708"/>
        <w:jc w:val="both"/>
        <w:rPr>
          <w:rFonts w:ascii="Cambria" w:hAnsi="Cambria" w:cs="Calibri"/>
          <w:sz w:val="24"/>
          <w:szCs w:val="24"/>
        </w:rPr>
      </w:pPr>
      <w:r w:rsidRPr="009C78FC">
        <w:rPr>
          <w:rFonts w:ascii="Cambria" w:hAnsi="Cambria" w:cs="Calibri"/>
          <w:sz w:val="24"/>
          <w:szCs w:val="24"/>
        </w:rPr>
        <w:t xml:space="preserve">Si esto sucede, la relación capital/producto, v=K/Y, disminuye a medida que transcurre el tiempo. La intuición económica </w:t>
      </w:r>
      <w:r w:rsidR="0022710F">
        <w:rPr>
          <w:rFonts w:ascii="Cambria" w:hAnsi="Cambria" w:cs="Calibri"/>
          <w:sz w:val="24"/>
          <w:szCs w:val="24"/>
        </w:rPr>
        <w:t>nos dice</w:t>
      </w:r>
      <w:r w:rsidRPr="009C78FC">
        <w:rPr>
          <w:rFonts w:ascii="Cambria" w:hAnsi="Cambria" w:cs="Calibri"/>
          <w:sz w:val="24"/>
          <w:szCs w:val="24"/>
        </w:rPr>
        <w:t xml:space="preserve"> que</w:t>
      </w:r>
      <w:r w:rsidR="0022710F">
        <w:rPr>
          <w:rFonts w:ascii="Cambria" w:hAnsi="Cambria" w:cs="Calibri"/>
          <w:sz w:val="24"/>
          <w:szCs w:val="24"/>
        </w:rPr>
        <w:t>,</w:t>
      </w:r>
      <w:r w:rsidRPr="009C78FC">
        <w:rPr>
          <w:rFonts w:ascii="Cambria" w:hAnsi="Cambria" w:cs="Calibri"/>
          <w:sz w:val="24"/>
          <w:szCs w:val="24"/>
        </w:rPr>
        <w:t xml:space="preserve"> dados los rendimientos crecientes del capital, a medida que </w:t>
      </w:r>
      <w:r w:rsidR="0022710F">
        <w:rPr>
          <w:rFonts w:ascii="Cambria" w:hAnsi="Cambria" w:cs="Calibri"/>
          <w:sz w:val="24"/>
          <w:szCs w:val="24"/>
        </w:rPr>
        <w:t>el capital</w:t>
      </w:r>
      <w:r w:rsidRPr="009C78FC">
        <w:rPr>
          <w:rFonts w:ascii="Cambria" w:hAnsi="Cambria" w:cs="Calibri"/>
          <w:sz w:val="24"/>
          <w:szCs w:val="24"/>
        </w:rPr>
        <w:t xml:space="preserve"> se acumula hace falta una menor </w:t>
      </w:r>
      <w:r w:rsidR="0022710F">
        <w:rPr>
          <w:rFonts w:ascii="Cambria" w:hAnsi="Cambria" w:cs="Calibri"/>
          <w:sz w:val="24"/>
          <w:szCs w:val="24"/>
        </w:rPr>
        <w:t>proporción de este</w:t>
      </w:r>
      <w:r w:rsidRPr="009C78FC">
        <w:rPr>
          <w:rFonts w:ascii="Cambria" w:hAnsi="Cambria" w:cs="Calibri"/>
          <w:sz w:val="24"/>
          <w:szCs w:val="24"/>
        </w:rPr>
        <w:t xml:space="preserve"> para producir una misma unidad de producto. Pero si esto sucede, la tasa de acumulación de capital, suponiendo constante la tasa de ahorro, se acelera con el paso del tiempo</w:t>
      </w:r>
      <w:r w:rsidR="0022710F">
        <w:rPr>
          <w:rFonts w:ascii="Cambria" w:hAnsi="Cambria" w:cs="Calibri"/>
          <w:sz w:val="24"/>
          <w:szCs w:val="24"/>
        </w:rPr>
        <w:t xml:space="preserve"> (ya que</w:t>
      </w:r>
      <w:r w:rsidRPr="009C78FC">
        <w:rPr>
          <w:rFonts w:ascii="Cambria" w:hAnsi="Cambria" w:cs="Calibri"/>
          <w:sz w:val="24"/>
          <w:szCs w:val="24"/>
        </w:rPr>
        <w:t xml:space="preserve"> ↑</w:t>
      </w:r>
      <w:r w:rsidRPr="009C78FC">
        <w:rPr>
          <w:rFonts w:ascii="Cambria" w:hAnsi="Cambria" w:cs="Calibri"/>
          <w:i/>
          <w:sz w:val="24"/>
          <w:szCs w:val="24"/>
        </w:rPr>
        <w:t xml:space="preserve"> g</w:t>
      </w:r>
      <w:r w:rsidRPr="009C78FC">
        <w:rPr>
          <w:rFonts w:ascii="Cambria" w:hAnsi="Cambria" w:cs="Calibri"/>
          <w:i/>
          <w:sz w:val="24"/>
          <w:szCs w:val="24"/>
          <w:vertAlign w:val="subscript"/>
        </w:rPr>
        <w:t>k</w:t>
      </w:r>
      <w:r w:rsidRPr="009C78FC">
        <w:rPr>
          <w:rFonts w:ascii="Cambria" w:hAnsi="Cambria" w:cs="Calibri"/>
          <w:i/>
          <w:sz w:val="24"/>
          <w:szCs w:val="24"/>
        </w:rPr>
        <w:t>=s/</w:t>
      </w:r>
      <w:r w:rsidRPr="009C78FC">
        <w:rPr>
          <w:rFonts w:ascii="Cambria" w:hAnsi="Cambria" w:cs="Calibri"/>
          <w:sz w:val="24"/>
          <w:szCs w:val="24"/>
        </w:rPr>
        <w:t>↓</w:t>
      </w:r>
      <w:r w:rsidRPr="009C78FC">
        <w:rPr>
          <w:rFonts w:ascii="Cambria" w:hAnsi="Cambria" w:cs="Calibri"/>
          <w:i/>
          <w:sz w:val="24"/>
          <w:szCs w:val="24"/>
        </w:rPr>
        <w:t>v</w:t>
      </w:r>
      <w:r w:rsidR="0022710F" w:rsidRPr="0022710F">
        <w:rPr>
          <w:rFonts w:ascii="Cambria" w:hAnsi="Cambria" w:cs="Calibri"/>
          <w:sz w:val="24"/>
          <w:szCs w:val="24"/>
        </w:rPr>
        <w:t>)</w:t>
      </w:r>
      <w:r w:rsidR="0022710F">
        <w:rPr>
          <w:rFonts w:ascii="Cambria" w:hAnsi="Cambria" w:cs="Calibri"/>
          <w:sz w:val="24"/>
          <w:szCs w:val="24"/>
        </w:rPr>
        <w:t>.</w:t>
      </w:r>
      <w:r w:rsidRPr="009C78FC">
        <w:rPr>
          <w:rFonts w:ascii="Cambria" w:hAnsi="Cambria" w:cs="Calibri"/>
          <w:i/>
          <w:sz w:val="24"/>
          <w:szCs w:val="24"/>
        </w:rPr>
        <w:t xml:space="preserve"> </w:t>
      </w:r>
      <w:r w:rsidRPr="009C78FC">
        <w:rPr>
          <w:rFonts w:ascii="Cambria" w:hAnsi="Cambria" w:cs="Calibri"/>
          <w:sz w:val="24"/>
          <w:szCs w:val="24"/>
        </w:rPr>
        <w:t xml:space="preserve">De esta manera la brecha inicial entre </w:t>
      </w:r>
      <w:r w:rsidR="0022710F">
        <w:rPr>
          <w:rFonts w:ascii="Cambria" w:hAnsi="Cambria" w:cs="Calibri"/>
          <w:sz w:val="24"/>
          <w:szCs w:val="24"/>
        </w:rPr>
        <w:t>“</w:t>
      </w:r>
      <w:r w:rsidRPr="009C78FC">
        <w:rPr>
          <w:rFonts w:ascii="Cambria" w:hAnsi="Cambria" w:cs="Calibri"/>
          <w:sz w:val="24"/>
          <w:szCs w:val="24"/>
        </w:rPr>
        <w:t>g</w:t>
      </w:r>
      <w:r w:rsidRPr="009C78FC">
        <w:rPr>
          <w:rFonts w:ascii="Cambria" w:hAnsi="Cambria" w:cs="Calibri"/>
          <w:sz w:val="24"/>
          <w:szCs w:val="24"/>
          <w:vertAlign w:val="superscript"/>
        </w:rPr>
        <w:t>0</w:t>
      </w:r>
      <w:r w:rsidRPr="009C78FC">
        <w:rPr>
          <w:rFonts w:ascii="Cambria" w:hAnsi="Cambria" w:cs="Calibri"/>
          <w:sz w:val="24"/>
          <w:szCs w:val="24"/>
          <w:vertAlign w:val="subscript"/>
        </w:rPr>
        <w:t>y</w:t>
      </w:r>
      <w:r w:rsidR="0022710F">
        <w:rPr>
          <w:rFonts w:ascii="Cambria" w:hAnsi="Cambria" w:cs="Calibri"/>
          <w:sz w:val="24"/>
          <w:szCs w:val="24"/>
        </w:rPr>
        <w:t xml:space="preserve">” </w:t>
      </w:r>
      <w:r w:rsidRPr="009C78FC">
        <w:rPr>
          <w:rFonts w:ascii="Cambria" w:hAnsi="Cambria" w:cs="Calibri"/>
          <w:sz w:val="24"/>
          <w:szCs w:val="24"/>
        </w:rPr>
        <w:t xml:space="preserve">y </w:t>
      </w:r>
      <w:r w:rsidR="0022710F">
        <w:rPr>
          <w:rFonts w:ascii="Cambria" w:hAnsi="Cambria" w:cs="Calibri"/>
          <w:sz w:val="24"/>
          <w:szCs w:val="24"/>
        </w:rPr>
        <w:t>“</w:t>
      </w:r>
      <w:r w:rsidRPr="009C78FC">
        <w:rPr>
          <w:rFonts w:ascii="Cambria" w:hAnsi="Cambria" w:cs="Calibri"/>
          <w:sz w:val="24"/>
          <w:szCs w:val="24"/>
        </w:rPr>
        <w:t>g</w:t>
      </w:r>
      <w:r w:rsidRPr="009C78FC">
        <w:rPr>
          <w:rFonts w:ascii="Cambria" w:hAnsi="Cambria" w:cs="Calibri"/>
          <w:sz w:val="24"/>
          <w:szCs w:val="24"/>
          <w:vertAlign w:val="superscript"/>
        </w:rPr>
        <w:t>0</w:t>
      </w:r>
      <w:r w:rsidRPr="009C78FC">
        <w:rPr>
          <w:rFonts w:ascii="Cambria" w:hAnsi="Cambria" w:cs="Calibri"/>
          <w:sz w:val="24"/>
          <w:szCs w:val="24"/>
          <w:vertAlign w:val="subscript"/>
        </w:rPr>
        <w:t>k</w:t>
      </w:r>
      <w:r w:rsidR="0022710F">
        <w:rPr>
          <w:rFonts w:ascii="Cambria" w:hAnsi="Cambria" w:cs="Calibri"/>
          <w:sz w:val="24"/>
          <w:szCs w:val="24"/>
        </w:rPr>
        <w:t>”,</w:t>
      </w:r>
      <w:r w:rsidRPr="009C78FC">
        <w:rPr>
          <w:rFonts w:ascii="Cambria" w:hAnsi="Cambria" w:cs="Calibri"/>
          <w:sz w:val="24"/>
          <w:szCs w:val="24"/>
        </w:rPr>
        <w:t xml:space="preserve"> lejos de ce</w:t>
      </w:r>
      <w:r w:rsidR="0022710F">
        <w:rPr>
          <w:rFonts w:ascii="Cambria" w:hAnsi="Cambria" w:cs="Calibri"/>
          <w:sz w:val="24"/>
          <w:szCs w:val="24"/>
        </w:rPr>
        <w:t xml:space="preserve">rrarse, tiende a incrementarse, por lo que el crecimiento balanceado es imposible. </w:t>
      </w:r>
    </w:p>
    <w:p w:rsidR="00731265" w:rsidRPr="009C78FC" w:rsidRDefault="00731265" w:rsidP="008B2296">
      <w:pPr>
        <w:spacing w:before="120" w:after="120"/>
        <w:ind w:firstLine="708"/>
        <w:jc w:val="both"/>
        <w:rPr>
          <w:rFonts w:ascii="Cambria" w:hAnsi="Cambria" w:cs="Calibri"/>
          <w:sz w:val="24"/>
          <w:szCs w:val="24"/>
        </w:rPr>
      </w:pPr>
      <w:r w:rsidRPr="009C78FC">
        <w:rPr>
          <w:rFonts w:ascii="Cambria" w:hAnsi="Cambria" w:cs="Calibri"/>
          <w:sz w:val="24"/>
          <w:szCs w:val="24"/>
        </w:rPr>
        <w:t>Pasemos ahora a estudiar los principales modelos de crecimiento endógeno.</w:t>
      </w:r>
    </w:p>
    <w:p w:rsidR="00731265" w:rsidRPr="009C78FC" w:rsidRDefault="00731265" w:rsidP="00731265">
      <w:pPr>
        <w:spacing w:before="120" w:after="120"/>
        <w:ind w:firstLine="709"/>
        <w:jc w:val="both"/>
        <w:rPr>
          <w:rFonts w:ascii="Cambria" w:hAnsi="Cambria" w:cs="Calibri"/>
          <w:sz w:val="24"/>
          <w:szCs w:val="24"/>
        </w:rPr>
      </w:pPr>
    </w:p>
    <w:p w:rsidR="00731265" w:rsidRPr="009C78FC" w:rsidRDefault="001B43A7" w:rsidP="00731265">
      <w:pPr>
        <w:spacing w:before="120" w:after="120"/>
        <w:jc w:val="both"/>
        <w:rPr>
          <w:rFonts w:ascii="Cambria" w:hAnsi="Cambria" w:cs="Calibri"/>
          <w:sz w:val="26"/>
          <w:szCs w:val="26"/>
        </w:rPr>
      </w:pPr>
      <w:r w:rsidRPr="009C78FC">
        <w:rPr>
          <w:rFonts w:ascii="Cambria" w:hAnsi="Cambria" w:cs="Calibri"/>
          <w:sz w:val="26"/>
          <w:szCs w:val="26"/>
        </w:rPr>
        <w:t>3</w:t>
      </w:r>
      <w:r w:rsidR="00731265" w:rsidRPr="009C78FC">
        <w:rPr>
          <w:rFonts w:ascii="Cambria" w:hAnsi="Cambria" w:cs="Calibri"/>
          <w:sz w:val="26"/>
          <w:szCs w:val="26"/>
        </w:rPr>
        <w:t>.   Rendimientos crecientes asociados al trabajo intelectual (capital humano)</w:t>
      </w:r>
      <w:r w:rsidR="00222700" w:rsidRPr="009C78FC">
        <w:rPr>
          <w:rFonts w:ascii="Cambria" w:hAnsi="Cambria" w:cs="Calibri"/>
          <w:sz w:val="26"/>
          <w:szCs w:val="26"/>
        </w:rPr>
        <w:fldChar w:fldCharType="begin"/>
      </w:r>
      <w:r w:rsidR="00222700" w:rsidRPr="009C78FC">
        <w:rPr>
          <w:rFonts w:ascii="Cambria" w:hAnsi="Cambria" w:cs="Calibri"/>
          <w:sz w:val="26"/>
          <w:szCs w:val="26"/>
        </w:rPr>
        <w:instrText xml:space="preserve"> MACROBUTTON MTEditEquationSection2 </w:instrText>
      </w:r>
      <w:r w:rsidR="00222700" w:rsidRPr="009C78FC">
        <w:rPr>
          <w:rStyle w:val="MTEquationSection"/>
          <w:rFonts w:eastAsia="Calibri"/>
        </w:rPr>
        <w:instrText>Equation Chapter (Next) Section 1</w:instrText>
      </w:r>
      <w:r w:rsidR="00222700" w:rsidRPr="009C78FC">
        <w:rPr>
          <w:rFonts w:ascii="Cambria" w:hAnsi="Cambria" w:cs="Calibri"/>
          <w:sz w:val="26"/>
          <w:szCs w:val="26"/>
        </w:rPr>
        <w:fldChar w:fldCharType="begin"/>
      </w:r>
      <w:r w:rsidR="00222700" w:rsidRPr="009C78FC">
        <w:rPr>
          <w:rFonts w:ascii="Cambria" w:hAnsi="Cambria" w:cs="Calibri"/>
          <w:sz w:val="26"/>
          <w:szCs w:val="26"/>
        </w:rPr>
        <w:instrText xml:space="preserve"> SEQ MTEqn \r \h \* MERGEFORMAT </w:instrText>
      </w:r>
      <w:r w:rsidR="00222700" w:rsidRPr="009C78FC">
        <w:rPr>
          <w:rFonts w:ascii="Cambria" w:hAnsi="Cambria" w:cs="Calibri"/>
          <w:sz w:val="26"/>
          <w:szCs w:val="26"/>
        </w:rPr>
        <w:fldChar w:fldCharType="end"/>
      </w:r>
      <w:r w:rsidR="00222700" w:rsidRPr="009C78FC">
        <w:rPr>
          <w:rFonts w:ascii="Cambria" w:hAnsi="Cambria" w:cs="Calibri"/>
          <w:sz w:val="26"/>
          <w:szCs w:val="26"/>
        </w:rPr>
        <w:fldChar w:fldCharType="begin"/>
      </w:r>
      <w:r w:rsidR="00222700" w:rsidRPr="009C78FC">
        <w:rPr>
          <w:rFonts w:ascii="Cambria" w:hAnsi="Cambria" w:cs="Calibri"/>
          <w:sz w:val="26"/>
          <w:szCs w:val="26"/>
        </w:rPr>
        <w:instrText xml:space="preserve"> SEQ MTSec \r 1 \h \* MERGEFORMAT </w:instrText>
      </w:r>
      <w:r w:rsidR="00222700" w:rsidRPr="009C78FC">
        <w:rPr>
          <w:rFonts w:ascii="Cambria" w:hAnsi="Cambria" w:cs="Calibri"/>
          <w:sz w:val="26"/>
          <w:szCs w:val="26"/>
        </w:rPr>
        <w:fldChar w:fldCharType="end"/>
      </w:r>
      <w:r w:rsidR="00222700" w:rsidRPr="009C78FC">
        <w:rPr>
          <w:rFonts w:ascii="Cambria" w:hAnsi="Cambria" w:cs="Calibri"/>
          <w:sz w:val="26"/>
          <w:szCs w:val="26"/>
        </w:rPr>
        <w:fldChar w:fldCharType="begin"/>
      </w:r>
      <w:r w:rsidR="00222700" w:rsidRPr="009C78FC">
        <w:rPr>
          <w:rFonts w:ascii="Cambria" w:hAnsi="Cambria" w:cs="Calibri"/>
          <w:sz w:val="26"/>
          <w:szCs w:val="26"/>
        </w:rPr>
        <w:instrText xml:space="preserve"> SEQ MTChap \h \* MERGEFORMAT </w:instrText>
      </w:r>
      <w:r w:rsidR="00222700" w:rsidRPr="009C78FC">
        <w:rPr>
          <w:rFonts w:ascii="Cambria" w:hAnsi="Cambria" w:cs="Calibri"/>
          <w:sz w:val="26"/>
          <w:szCs w:val="26"/>
        </w:rPr>
        <w:fldChar w:fldCharType="end"/>
      </w:r>
      <w:r w:rsidR="00222700" w:rsidRPr="009C78FC">
        <w:rPr>
          <w:rFonts w:ascii="Cambria" w:hAnsi="Cambria" w:cs="Calibri"/>
          <w:sz w:val="26"/>
          <w:szCs w:val="26"/>
        </w:rPr>
        <w:fldChar w:fldCharType="end"/>
      </w:r>
    </w:p>
    <w:p w:rsidR="00040737" w:rsidRDefault="00731265" w:rsidP="00731265">
      <w:pPr>
        <w:spacing w:before="120" w:after="120"/>
        <w:ind w:firstLine="709"/>
        <w:jc w:val="both"/>
        <w:rPr>
          <w:rFonts w:ascii="Cambria" w:hAnsi="Cambria" w:cs="Calibri"/>
          <w:sz w:val="24"/>
          <w:szCs w:val="24"/>
        </w:rPr>
      </w:pPr>
      <w:r w:rsidRPr="009C78FC">
        <w:rPr>
          <w:rFonts w:ascii="Cambria" w:hAnsi="Cambria" w:cs="Calibri"/>
          <w:sz w:val="24"/>
          <w:szCs w:val="24"/>
        </w:rPr>
        <w:t xml:space="preserve">Para mostrar en forma sencilla este tipo de modelos partimos de una función Cobb-Douglas con progreso técnico </w:t>
      </w:r>
      <w:r w:rsidR="00D539EA" w:rsidRPr="009C78FC">
        <w:rPr>
          <w:rFonts w:ascii="Cambria" w:hAnsi="Cambria" w:cs="Calibri"/>
          <w:sz w:val="24"/>
          <w:szCs w:val="24"/>
        </w:rPr>
        <w:t>asociado al factor trabajo o neutral a la Harrod</w:t>
      </w:r>
      <w:r w:rsidR="00D539EA">
        <w:rPr>
          <w:rFonts w:ascii="Cambria" w:hAnsi="Cambria" w:cs="Calibri"/>
          <w:sz w:val="24"/>
          <w:szCs w:val="24"/>
        </w:rPr>
        <w:t>:</w:t>
      </w:r>
    </w:p>
    <w:p w:rsidR="00B81B9F" w:rsidRDefault="006F4F22" w:rsidP="00731265">
      <w:pPr>
        <w:spacing w:before="120" w:after="120"/>
        <w:ind w:firstLine="709"/>
        <w:jc w:val="both"/>
        <w:rPr>
          <w:rFonts w:ascii="Cambria" w:hAnsi="Cambria" w:cs="Calibri"/>
          <w:sz w:val="24"/>
          <w:szCs w:val="24"/>
        </w:rPr>
      </w:pPr>
      <w:r w:rsidRPr="006F4F22">
        <w:rPr>
          <w:rFonts w:ascii="Cambria" w:hAnsi="Cambria" w:cs="Calibri"/>
          <w:i/>
          <w:position w:val="-14"/>
          <w:sz w:val="24"/>
          <w:szCs w:val="24"/>
        </w:rPr>
        <w:object w:dxaOrig="2700" w:dyaOrig="440">
          <v:shape id="_x0000_i1046" type="#_x0000_t75" style="width:135.4pt;height:21.5pt" o:ole="">
            <v:imagedata r:id="rId50" o:title=""/>
          </v:shape>
          <o:OLEObject Type="Embed" ProgID="Equation.DSMT4" ShapeID="_x0000_i1046" DrawAspect="Content" ObjectID="_1589013772" r:id="rId51"/>
        </w:object>
      </w:r>
      <w:r w:rsidR="00731265" w:rsidRPr="001E7B35">
        <w:rPr>
          <w:rFonts w:ascii="Cambria" w:hAnsi="Cambria" w:cs="Calibri"/>
          <w:sz w:val="24"/>
          <w:szCs w:val="24"/>
        </w:rPr>
        <w:t xml:space="preserve"> </w:t>
      </w:r>
    </w:p>
    <w:p w:rsidR="00D11B7B" w:rsidRDefault="006F4F22" w:rsidP="00AB16AB">
      <w:pPr>
        <w:spacing w:before="120" w:after="120"/>
        <w:jc w:val="both"/>
        <w:rPr>
          <w:rFonts w:ascii="Cambria" w:hAnsi="Cambria" w:cs="Calibri"/>
          <w:sz w:val="24"/>
          <w:szCs w:val="24"/>
        </w:rPr>
      </w:pPr>
      <w:r>
        <w:rPr>
          <w:rFonts w:ascii="Cambria" w:hAnsi="Cambria" w:cs="Calibri"/>
          <w:sz w:val="24"/>
          <w:szCs w:val="24"/>
        </w:rPr>
        <w:t>Si a</w:t>
      </w:r>
      <w:r w:rsidR="00B81B9F">
        <w:rPr>
          <w:rFonts w:ascii="Cambria" w:hAnsi="Cambria" w:cs="Calibri"/>
          <w:sz w:val="24"/>
          <w:szCs w:val="24"/>
        </w:rPr>
        <w:t>plic</w:t>
      </w:r>
      <w:r w:rsidR="00D539EA">
        <w:rPr>
          <w:rFonts w:ascii="Cambria" w:hAnsi="Cambria" w:cs="Calibri"/>
          <w:sz w:val="24"/>
          <w:szCs w:val="24"/>
        </w:rPr>
        <w:t>a</w:t>
      </w:r>
      <w:r>
        <w:rPr>
          <w:rFonts w:ascii="Cambria" w:hAnsi="Cambria" w:cs="Calibri"/>
          <w:sz w:val="24"/>
          <w:szCs w:val="24"/>
        </w:rPr>
        <w:t>mos</w:t>
      </w:r>
      <w:r w:rsidR="00B81B9F">
        <w:rPr>
          <w:rFonts w:ascii="Cambria" w:hAnsi="Cambria" w:cs="Calibri"/>
          <w:sz w:val="24"/>
          <w:szCs w:val="24"/>
        </w:rPr>
        <w:t xml:space="preserve"> logaritmo</w:t>
      </w:r>
      <w:r w:rsidR="00D539EA">
        <w:rPr>
          <w:rFonts w:ascii="Cambria" w:hAnsi="Cambria" w:cs="Calibri"/>
          <w:sz w:val="24"/>
          <w:szCs w:val="24"/>
        </w:rPr>
        <w:t>:</w:t>
      </w:r>
      <w:r w:rsidR="00B81B9F">
        <w:rPr>
          <w:rFonts w:ascii="Cambria" w:hAnsi="Cambria" w:cs="Calibri"/>
          <w:sz w:val="24"/>
          <w:szCs w:val="24"/>
        </w:rPr>
        <w:t xml:space="preserve"> </w:t>
      </w:r>
    </w:p>
    <w:p w:rsidR="00D11B7B" w:rsidRDefault="0022710F" w:rsidP="00D11B7B">
      <w:pPr>
        <w:spacing w:before="120" w:after="120"/>
        <w:ind w:firstLine="709"/>
        <w:jc w:val="both"/>
        <w:rPr>
          <w:rFonts w:ascii="Cambria" w:hAnsi="Cambria" w:cs="Calibri"/>
          <w:sz w:val="24"/>
          <w:szCs w:val="24"/>
        </w:rPr>
      </w:pPr>
      <w:r w:rsidRPr="0022710F">
        <w:rPr>
          <w:rFonts w:ascii="Cambria" w:hAnsi="Cambria" w:cs="Calibri"/>
          <w:position w:val="-12"/>
          <w:sz w:val="24"/>
          <w:szCs w:val="24"/>
        </w:rPr>
        <w:object w:dxaOrig="5679" w:dyaOrig="400">
          <v:shape id="_x0000_i1047" type="#_x0000_t75" style="width:283.7pt;height:20.4pt" o:ole="">
            <v:imagedata r:id="rId52" o:title=""/>
          </v:shape>
          <o:OLEObject Type="Embed" ProgID="Equation.DSMT4" ShapeID="_x0000_i1047" DrawAspect="Content" ObjectID="_1589013773" r:id="rId53"/>
        </w:object>
      </w:r>
    </w:p>
    <w:p w:rsidR="00D11B7B" w:rsidRDefault="006F4F22" w:rsidP="006F4F22">
      <w:pPr>
        <w:spacing w:before="120" w:after="120"/>
        <w:jc w:val="both"/>
        <w:rPr>
          <w:rFonts w:ascii="Cambria" w:hAnsi="Cambria" w:cs="Calibri"/>
          <w:sz w:val="24"/>
          <w:szCs w:val="24"/>
        </w:rPr>
      </w:pPr>
      <w:r>
        <w:rPr>
          <w:rFonts w:ascii="Cambria" w:hAnsi="Cambria" w:cs="Calibri"/>
          <w:sz w:val="24"/>
          <w:szCs w:val="24"/>
        </w:rPr>
        <w:t>y</w:t>
      </w:r>
      <w:r w:rsidR="00AB16AB">
        <w:rPr>
          <w:rFonts w:ascii="Cambria" w:hAnsi="Cambria" w:cs="Calibri"/>
          <w:sz w:val="24"/>
          <w:szCs w:val="24"/>
        </w:rPr>
        <w:t xml:space="preserve"> derivamos respecto del tiempo, podemos escribir todo en términos de sus tasas de crecimiento:</w:t>
      </w:r>
    </w:p>
    <w:p w:rsidR="00D539EA" w:rsidRDefault="003342CE" w:rsidP="00D539EA">
      <w:pPr>
        <w:spacing w:before="120" w:after="120"/>
        <w:ind w:firstLine="709"/>
        <w:jc w:val="both"/>
        <w:rPr>
          <w:rFonts w:ascii="Cambria" w:hAnsi="Cambria" w:cs="Calibri"/>
          <w:sz w:val="24"/>
          <w:szCs w:val="24"/>
          <w:vertAlign w:val="subscript"/>
        </w:rPr>
      </w:pPr>
      <w:r w:rsidRPr="003342CE">
        <w:rPr>
          <w:rFonts w:ascii="Cambria" w:hAnsi="Cambria" w:cs="Calibri"/>
          <w:position w:val="-12"/>
          <w:sz w:val="24"/>
          <w:szCs w:val="24"/>
        </w:rPr>
        <w:object w:dxaOrig="4599" w:dyaOrig="499">
          <v:shape id="_x0000_i1048" type="#_x0000_t75" style="width:229.95pt;height:24.7pt" o:ole="">
            <v:imagedata r:id="rId54" o:title=""/>
          </v:shape>
          <o:OLEObject Type="Embed" ProgID="Equation.DSMT4" ShapeID="_x0000_i1048" DrawAspect="Content" ObjectID="_1589013774" r:id="rId55"/>
        </w:object>
      </w:r>
      <w:r w:rsidR="00AB16AB">
        <w:rPr>
          <w:rFonts w:ascii="Cambria" w:hAnsi="Cambria" w:cs="Calibri"/>
          <w:sz w:val="24"/>
          <w:szCs w:val="24"/>
        </w:rPr>
        <w:t xml:space="preserve">   </w:t>
      </w:r>
    </w:p>
    <w:p w:rsidR="00D539EA" w:rsidRDefault="00123DD9" w:rsidP="00D539EA">
      <w:pPr>
        <w:spacing w:before="120" w:after="120"/>
        <w:ind w:firstLine="709"/>
        <w:jc w:val="both"/>
        <w:rPr>
          <w:rFonts w:ascii="Cambria" w:hAnsi="Cambria" w:cs="Calibri"/>
          <w:sz w:val="24"/>
          <w:szCs w:val="24"/>
        </w:rPr>
      </w:pPr>
      <w:r>
        <w:rPr>
          <w:rFonts w:ascii="Cambria" w:hAnsi="Cambria" w:cs="Calibri"/>
          <w:sz w:val="24"/>
          <w:szCs w:val="24"/>
        </w:rPr>
        <w:lastRenderedPageBreak/>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8" w:name="ZEqnNum327494"/>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1</w:instrText>
      </w:r>
      <w:r>
        <w:rPr>
          <w:rFonts w:ascii="Cambria" w:hAnsi="Cambria" w:cs="Calibri"/>
          <w:sz w:val="24"/>
          <w:szCs w:val="24"/>
        </w:rPr>
        <w:fldChar w:fldCharType="end"/>
      </w:r>
      <w:r>
        <w:rPr>
          <w:rFonts w:ascii="Cambria" w:hAnsi="Cambria" w:cs="Calibri"/>
          <w:sz w:val="24"/>
          <w:szCs w:val="24"/>
        </w:rPr>
        <w:instrText>)</w:instrText>
      </w:r>
      <w:bookmarkEnd w:id="8"/>
      <w:r>
        <w:rPr>
          <w:rFonts w:ascii="Cambria" w:hAnsi="Cambria" w:cs="Calibri"/>
          <w:sz w:val="24"/>
          <w:szCs w:val="24"/>
        </w:rPr>
        <w:fldChar w:fldCharType="end"/>
      </w:r>
      <w:r>
        <w:rPr>
          <w:rFonts w:ascii="Cambria" w:hAnsi="Cambria" w:cs="Calibri"/>
          <w:sz w:val="24"/>
          <w:szCs w:val="24"/>
        </w:rPr>
        <w:t xml:space="preserve">      </w:t>
      </w:r>
      <w:r w:rsidR="003342CE" w:rsidRPr="003342CE">
        <w:rPr>
          <w:rFonts w:ascii="Cambria" w:hAnsi="Cambria" w:cs="Calibri"/>
          <w:position w:val="-18"/>
          <w:sz w:val="24"/>
          <w:szCs w:val="24"/>
        </w:rPr>
        <w:object w:dxaOrig="3739" w:dyaOrig="480">
          <v:shape id="_x0000_i1049" type="#_x0000_t75" style="width:187pt;height:23.65pt" o:ole="">
            <v:imagedata r:id="rId56" o:title=""/>
          </v:shape>
          <o:OLEObject Type="Embed" ProgID="Equation.DSMT4" ShapeID="_x0000_i1049" DrawAspect="Content" ObjectID="_1589013775" r:id="rId57"/>
        </w:object>
      </w:r>
      <w:r w:rsidR="006F4F22">
        <w:rPr>
          <w:rFonts w:ascii="Cambria" w:hAnsi="Cambria" w:cs="Calibri"/>
          <w:sz w:val="24"/>
          <w:szCs w:val="24"/>
        </w:rPr>
        <w:t xml:space="preserve">     </w:t>
      </w:r>
    </w:p>
    <w:p w:rsidR="0072282B" w:rsidRDefault="00731265" w:rsidP="003342CE">
      <w:pPr>
        <w:spacing w:after="0"/>
        <w:ind w:firstLine="709"/>
        <w:jc w:val="both"/>
        <w:rPr>
          <w:rFonts w:ascii="Cambria" w:hAnsi="Cambria" w:cs="Calibri"/>
          <w:sz w:val="24"/>
          <w:szCs w:val="24"/>
        </w:rPr>
      </w:pPr>
      <w:r w:rsidRPr="001E7B35">
        <w:rPr>
          <w:rFonts w:ascii="Cambria" w:hAnsi="Cambria" w:cs="Calibri"/>
          <w:sz w:val="24"/>
          <w:szCs w:val="24"/>
        </w:rPr>
        <w:t xml:space="preserve">Dados los rendimientos decrecientes del capital </w:t>
      </w:r>
      <w:r w:rsidR="00AB16AB">
        <w:rPr>
          <w:rFonts w:ascii="Cambria" w:hAnsi="Cambria" w:cs="Calibri"/>
          <w:sz w:val="24"/>
          <w:szCs w:val="24"/>
        </w:rPr>
        <w:t>“</w:t>
      </w:r>
      <w:r w:rsidRPr="001E7B35">
        <w:rPr>
          <w:rFonts w:ascii="Cambria" w:hAnsi="Cambria" w:cs="Calibri"/>
          <w:sz w:val="24"/>
          <w:szCs w:val="24"/>
        </w:rPr>
        <w:t>α</w:t>
      </w:r>
      <w:r w:rsidR="00AB16AB">
        <w:rPr>
          <w:rFonts w:ascii="Cambria" w:hAnsi="Cambria" w:cs="Calibri"/>
          <w:sz w:val="24"/>
          <w:szCs w:val="24"/>
        </w:rPr>
        <w:t>”</w:t>
      </w:r>
      <w:r w:rsidRPr="001E7B35">
        <w:rPr>
          <w:rFonts w:ascii="Cambria" w:hAnsi="Cambria" w:cs="Calibri"/>
          <w:sz w:val="24"/>
          <w:szCs w:val="24"/>
        </w:rPr>
        <w:t>, sabemos que</w:t>
      </w:r>
      <w:r w:rsidR="0072282B">
        <w:rPr>
          <w:rFonts w:ascii="Cambria" w:hAnsi="Cambria" w:cs="Calibri"/>
          <w:sz w:val="24"/>
          <w:szCs w:val="24"/>
        </w:rPr>
        <w:t xml:space="preserve"> “</w:t>
      </w:r>
      <w:r w:rsidR="0072282B" w:rsidRPr="00F4630D">
        <w:rPr>
          <w:rFonts w:ascii="Cambria" w:hAnsi="Cambria" w:cs="Calibri"/>
          <w:sz w:val="24"/>
          <w:szCs w:val="24"/>
          <w:lang w:val="es-ES"/>
        </w:rPr>
        <w:t>g</w:t>
      </w:r>
      <w:r w:rsidR="0072282B" w:rsidRPr="00F4630D">
        <w:rPr>
          <w:rFonts w:ascii="Cambria" w:hAnsi="Cambria" w:cs="Calibri"/>
          <w:sz w:val="24"/>
          <w:szCs w:val="24"/>
          <w:vertAlign w:val="subscript"/>
          <w:lang w:val="es-ES"/>
        </w:rPr>
        <w:t>k</w:t>
      </w:r>
      <w:r w:rsidR="00A52B18">
        <w:rPr>
          <w:rFonts w:ascii="Cambria" w:hAnsi="Cambria" w:cs="Calibri"/>
          <w:sz w:val="24"/>
          <w:szCs w:val="24"/>
        </w:rPr>
        <w:t>”</w:t>
      </w:r>
      <w:r w:rsidR="00A52B18" w:rsidRPr="001E7B35">
        <w:rPr>
          <w:rFonts w:ascii="Cambria" w:hAnsi="Cambria" w:cs="Calibri"/>
          <w:sz w:val="24"/>
          <w:szCs w:val="24"/>
        </w:rPr>
        <w:t xml:space="preserve"> </w:t>
      </w:r>
      <w:r w:rsidRPr="001E7B35">
        <w:rPr>
          <w:rFonts w:ascii="Cambria" w:hAnsi="Cambria" w:cs="Calibri"/>
          <w:sz w:val="24"/>
          <w:szCs w:val="24"/>
        </w:rPr>
        <w:t xml:space="preserve">converge hacia </w:t>
      </w:r>
      <w:r w:rsidR="0072282B">
        <w:rPr>
          <w:rFonts w:ascii="Cambria" w:hAnsi="Cambria" w:cs="Calibri"/>
          <w:sz w:val="24"/>
          <w:szCs w:val="24"/>
        </w:rPr>
        <w:t>“</w:t>
      </w:r>
      <w:r w:rsidRPr="001E7B35">
        <w:rPr>
          <w:rFonts w:ascii="Cambria" w:hAnsi="Cambria" w:cs="Calibri"/>
          <w:sz w:val="24"/>
          <w:szCs w:val="24"/>
        </w:rPr>
        <w:t>g</w:t>
      </w:r>
      <w:r w:rsidRPr="001E7B35">
        <w:rPr>
          <w:rFonts w:ascii="Cambria" w:hAnsi="Cambria" w:cs="Calibri"/>
          <w:sz w:val="24"/>
          <w:szCs w:val="24"/>
          <w:vertAlign w:val="subscript"/>
        </w:rPr>
        <w:t>y</w:t>
      </w:r>
      <w:r w:rsidR="0072282B">
        <w:rPr>
          <w:rFonts w:ascii="Cambria" w:hAnsi="Cambria" w:cs="Calibri"/>
          <w:sz w:val="24"/>
          <w:szCs w:val="24"/>
        </w:rPr>
        <w:t>”,</w:t>
      </w:r>
      <w:r w:rsidRPr="001E7B35">
        <w:rPr>
          <w:rFonts w:ascii="Cambria" w:hAnsi="Cambria" w:cs="Calibri"/>
          <w:sz w:val="24"/>
          <w:szCs w:val="24"/>
        </w:rPr>
        <w:t xml:space="preserve"> por lo que la tasa de crecimiento en el equilibrio es estable</w:t>
      </w:r>
      <w:r w:rsidR="006F4F22">
        <w:rPr>
          <w:rFonts w:ascii="Cambria" w:hAnsi="Cambria" w:cs="Calibri"/>
          <w:sz w:val="24"/>
          <w:szCs w:val="24"/>
        </w:rPr>
        <w:t xml:space="preserve">. Partiendo de </w:t>
      </w:r>
      <w:r w:rsidR="006F4F22">
        <w:rPr>
          <w:rFonts w:ascii="Cambria" w:hAnsi="Cambria" w:cs="Calibri"/>
          <w:sz w:val="24"/>
          <w:szCs w:val="24"/>
        </w:rPr>
        <w:fldChar w:fldCharType="begin"/>
      </w:r>
      <w:r w:rsidR="006F4F22">
        <w:rPr>
          <w:rFonts w:ascii="Cambria" w:hAnsi="Cambria" w:cs="Calibri"/>
          <w:sz w:val="24"/>
          <w:szCs w:val="24"/>
        </w:rPr>
        <w:instrText xml:space="preserve"> GOTOBUTTON ZEqnNum327494  \* MERGEFORMAT </w:instrText>
      </w:r>
      <w:r w:rsidR="006F4F22">
        <w:rPr>
          <w:rFonts w:ascii="Cambria" w:hAnsi="Cambria" w:cs="Calibri"/>
          <w:sz w:val="24"/>
          <w:szCs w:val="24"/>
        </w:rPr>
        <w:fldChar w:fldCharType="begin"/>
      </w:r>
      <w:r w:rsidR="006F4F22">
        <w:rPr>
          <w:rFonts w:ascii="Cambria" w:hAnsi="Cambria" w:cs="Calibri"/>
          <w:sz w:val="24"/>
          <w:szCs w:val="24"/>
        </w:rPr>
        <w:instrText xml:space="preserve"> REF ZEqnNum327494 \! \* MERGEFORMAT </w:instrText>
      </w:r>
      <w:r w:rsidR="006F4F22">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3.1</w:instrText>
      </w:r>
      <w:r w:rsidR="000E368B">
        <w:rPr>
          <w:rFonts w:ascii="Cambria" w:hAnsi="Cambria" w:cs="Calibri"/>
          <w:sz w:val="24"/>
          <w:szCs w:val="24"/>
        </w:rPr>
        <w:instrText>)</w:instrText>
      </w:r>
      <w:r w:rsidR="006F4F22">
        <w:rPr>
          <w:rFonts w:ascii="Cambria" w:hAnsi="Cambria" w:cs="Calibri"/>
          <w:sz w:val="24"/>
          <w:szCs w:val="24"/>
        </w:rPr>
        <w:fldChar w:fldCharType="end"/>
      </w:r>
      <w:r w:rsidR="006F4F22">
        <w:rPr>
          <w:rFonts w:ascii="Cambria" w:hAnsi="Cambria" w:cs="Calibri"/>
          <w:sz w:val="24"/>
          <w:szCs w:val="24"/>
        </w:rPr>
        <w:fldChar w:fldCharType="end"/>
      </w:r>
      <w:r w:rsidRPr="001E7B35">
        <w:rPr>
          <w:rFonts w:ascii="Cambria" w:hAnsi="Cambria" w:cs="Calibri"/>
          <w:sz w:val="24"/>
          <w:szCs w:val="24"/>
        </w:rPr>
        <w:t xml:space="preserve"> </w:t>
      </w:r>
      <w:r w:rsidR="006F4F22">
        <w:rPr>
          <w:rFonts w:ascii="Cambria" w:hAnsi="Cambria" w:cs="Calibri"/>
          <w:sz w:val="24"/>
          <w:szCs w:val="24"/>
        </w:rPr>
        <w:t>:</w:t>
      </w:r>
    </w:p>
    <w:p w:rsidR="003342CE" w:rsidRPr="00D539EA" w:rsidRDefault="00616263" w:rsidP="003342CE">
      <w:pPr>
        <w:spacing w:after="0"/>
        <w:ind w:firstLine="709"/>
        <w:jc w:val="both"/>
        <w:rPr>
          <w:rFonts w:ascii="Cambria" w:hAnsi="Cambria" w:cs="Calibri"/>
          <w:sz w:val="24"/>
          <w:szCs w:val="24"/>
          <w:vertAlign w:val="subscript"/>
        </w:rPr>
      </w:pPr>
      <w:r>
        <w:rPr>
          <w:rFonts w:ascii="Cambria" w:hAnsi="Cambria" w:cs="Calibri"/>
          <w:noProof/>
          <w:sz w:val="24"/>
          <w:szCs w:val="24"/>
        </w:rPr>
        <w:object w:dxaOrig="1440" w:dyaOrig="1440">
          <v:shape id="_x0000_s1152" type="#_x0000_t75" style="position:absolute;left:0;text-align:left;margin-left:33.05pt;margin-top:14.7pt;width:352.9pt;height:41.1pt;z-index:251656704">
            <v:imagedata r:id="rId58" o:title=""/>
            <w10:wrap type="square" side="right"/>
          </v:shape>
          <o:OLEObject Type="Embed" ProgID="Equation.DSMT4" ShapeID="_x0000_s1152" DrawAspect="Content" ObjectID="_1589013826" r:id="rId59"/>
        </w:object>
      </w:r>
    </w:p>
    <w:p w:rsidR="00D539EA" w:rsidRPr="00D539EA" w:rsidRDefault="00D539EA" w:rsidP="003342CE">
      <w:pPr>
        <w:spacing w:after="0"/>
        <w:jc w:val="both"/>
        <w:rPr>
          <w:rFonts w:ascii="Cambria" w:hAnsi="Cambria" w:cs="Calibri"/>
          <w:sz w:val="24"/>
          <w:szCs w:val="24"/>
        </w:rPr>
      </w:pPr>
    </w:p>
    <w:p w:rsidR="00D539EA" w:rsidRDefault="00D539EA" w:rsidP="003342CE">
      <w:pPr>
        <w:spacing w:after="0"/>
        <w:jc w:val="both"/>
        <w:rPr>
          <w:rFonts w:ascii="Cambria" w:hAnsi="Cambria" w:cs="Calibri"/>
          <w:sz w:val="24"/>
          <w:szCs w:val="24"/>
          <w:lang w:val="en-US"/>
        </w:rPr>
      </w:pPr>
    </w:p>
    <w:p w:rsidR="003342CE" w:rsidRDefault="003342CE" w:rsidP="003342CE">
      <w:pPr>
        <w:spacing w:after="0"/>
        <w:ind w:firstLine="709"/>
        <w:jc w:val="both"/>
        <w:rPr>
          <w:rFonts w:ascii="Cambria" w:hAnsi="Cambria" w:cs="Calibri"/>
          <w:sz w:val="24"/>
          <w:szCs w:val="24"/>
          <w:lang w:val="en-US"/>
        </w:rPr>
      </w:pPr>
    </w:p>
    <w:p w:rsidR="00D539EA" w:rsidRDefault="00D539EA" w:rsidP="003342CE">
      <w:pPr>
        <w:spacing w:after="0"/>
        <w:ind w:firstLine="709"/>
        <w:jc w:val="both"/>
        <w:rPr>
          <w:rFonts w:ascii="Cambria" w:hAnsi="Cambria" w:cs="Calibri"/>
          <w:sz w:val="24"/>
          <w:szCs w:val="24"/>
          <w:lang w:val="en-US"/>
        </w:rPr>
      </w:pPr>
      <w:r w:rsidRPr="00D539EA">
        <w:rPr>
          <w:rFonts w:ascii="Cambria" w:hAnsi="Cambria" w:cs="Calibri"/>
          <w:position w:val="-16"/>
          <w:sz w:val="24"/>
          <w:szCs w:val="24"/>
          <w:lang w:val="en-US"/>
        </w:rPr>
        <w:object w:dxaOrig="4800" w:dyaOrig="440">
          <v:shape id="_x0000_i1050" type="#_x0000_t75" style="width:239.65pt;height:21.5pt" o:ole="">
            <v:imagedata r:id="rId60" o:title=""/>
          </v:shape>
          <o:OLEObject Type="Embed" ProgID="Equation.DSMT4" ShapeID="_x0000_i1050" DrawAspect="Content" ObjectID="_1589013776" r:id="rId61"/>
        </w:object>
      </w:r>
      <w:r>
        <w:rPr>
          <w:rFonts w:ascii="Cambria" w:hAnsi="Cambria" w:cs="Calibri"/>
          <w:sz w:val="24"/>
          <w:szCs w:val="24"/>
          <w:lang w:val="en-US"/>
        </w:rPr>
        <w:t xml:space="preserve">     </w:t>
      </w:r>
      <w:r w:rsidR="00E57E01">
        <w:rPr>
          <w:rFonts w:ascii="Cambria" w:hAnsi="Cambria" w:cs="Calibri"/>
          <w:sz w:val="24"/>
          <w:szCs w:val="24"/>
          <w:lang w:val="en-US"/>
        </w:rPr>
        <w:t xml:space="preserve"> </w:t>
      </w:r>
      <w:r w:rsidR="00E57E01">
        <w:rPr>
          <w:rFonts w:ascii="Cambria" w:hAnsi="Cambria" w:cs="Calibri"/>
          <w:sz w:val="24"/>
          <w:szCs w:val="24"/>
          <w:lang w:val="en-US"/>
        </w:rPr>
        <w:fldChar w:fldCharType="begin"/>
      </w:r>
      <w:r w:rsidR="00E57E01">
        <w:rPr>
          <w:rFonts w:ascii="Cambria" w:hAnsi="Cambria" w:cs="Calibri"/>
          <w:sz w:val="24"/>
          <w:szCs w:val="24"/>
          <w:lang w:val="en-US"/>
        </w:rPr>
        <w:instrText xml:space="preserve"> MACROBUTTON MTPlaceRef \* MERGEFORMAT </w:instrText>
      </w:r>
      <w:r w:rsidR="00E57E01">
        <w:rPr>
          <w:rFonts w:ascii="Cambria" w:hAnsi="Cambria" w:cs="Calibri"/>
          <w:sz w:val="24"/>
          <w:szCs w:val="24"/>
          <w:lang w:val="en-US"/>
        </w:rPr>
        <w:fldChar w:fldCharType="begin"/>
      </w:r>
      <w:r w:rsidR="00E57E01">
        <w:rPr>
          <w:rFonts w:ascii="Cambria" w:hAnsi="Cambria" w:cs="Calibri"/>
          <w:sz w:val="24"/>
          <w:szCs w:val="24"/>
          <w:lang w:val="en-US"/>
        </w:rPr>
        <w:instrText xml:space="preserve"> SEQ MTEqn \h \* MERGEFORMAT </w:instrText>
      </w:r>
      <w:r w:rsidR="00E57E01">
        <w:rPr>
          <w:rFonts w:ascii="Cambria" w:hAnsi="Cambria" w:cs="Calibri"/>
          <w:sz w:val="24"/>
          <w:szCs w:val="24"/>
          <w:lang w:val="en-US"/>
        </w:rPr>
        <w:fldChar w:fldCharType="end"/>
      </w:r>
      <w:bookmarkStart w:id="9" w:name="ZEqnNum654641"/>
      <w:r w:rsidR="00E57E01">
        <w:rPr>
          <w:rFonts w:ascii="Cambria" w:hAnsi="Cambria" w:cs="Calibri"/>
          <w:sz w:val="24"/>
          <w:szCs w:val="24"/>
          <w:lang w:val="en-US"/>
        </w:rPr>
        <w:instrText>(</w:instrText>
      </w:r>
      <w:r w:rsidR="00E57E01">
        <w:rPr>
          <w:rFonts w:ascii="Cambria" w:hAnsi="Cambria" w:cs="Calibri"/>
          <w:sz w:val="24"/>
          <w:szCs w:val="24"/>
          <w:lang w:val="en-US"/>
        </w:rPr>
        <w:fldChar w:fldCharType="begin"/>
      </w:r>
      <w:r w:rsidR="00E57E01">
        <w:rPr>
          <w:rFonts w:ascii="Cambria" w:hAnsi="Cambria" w:cs="Calibri"/>
          <w:sz w:val="24"/>
          <w:szCs w:val="24"/>
          <w:lang w:val="en-US"/>
        </w:rPr>
        <w:instrText xml:space="preserve"> SEQ MTChap \c \* Arabic \* MERGEFORMAT </w:instrText>
      </w:r>
      <w:r w:rsidR="00E57E01">
        <w:rPr>
          <w:rFonts w:ascii="Cambria" w:hAnsi="Cambria" w:cs="Calibri"/>
          <w:sz w:val="24"/>
          <w:szCs w:val="24"/>
          <w:lang w:val="en-US"/>
        </w:rPr>
        <w:fldChar w:fldCharType="separate"/>
      </w:r>
      <w:r w:rsidR="000E368B">
        <w:rPr>
          <w:rFonts w:ascii="Cambria" w:hAnsi="Cambria" w:cs="Calibri"/>
          <w:noProof/>
          <w:sz w:val="24"/>
          <w:szCs w:val="24"/>
          <w:lang w:val="en-US"/>
        </w:rPr>
        <w:instrText>3</w:instrText>
      </w:r>
      <w:r w:rsidR="00E57E01">
        <w:rPr>
          <w:rFonts w:ascii="Cambria" w:hAnsi="Cambria" w:cs="Calibri"/>
          <w:sz w:val="24"/>
          <w:szCs w:val="24"/>
          <w:lang w:val="en-US"/>
        </w:rPr>
        <w:fldChar w:fldCharType="end"/>
      </w:r>
      <w:r w:rsidR="00E57E01">
        <w:rPr>
          <w:rFonts w:ascii="Cambria" w:hAnsi="Cambria" w:cs="Calibri"/>
          <w:sz w:val="24"/>
          <w:szCs w:val="24"/>
          <w:lang w:val="en-US"/>
        </w:rPr>
        <w:instrText>.</w:instrText>
      </w:r>
      <w:r w:rsidR="00E57E01">
        <w:rPr>
          <w:rFonts w:ascii="Cambria" w:hAnsi="Cambria" w:cs="Calibri"/>
          <w:sz w:val="24"/>
          <w:szCs w:val="24"/>
          <w:lang w:val="en-US"/>
        </w:rPr>
        <w:fldChar w:fldCharType="begin"/>
      </w:r>
      <w:r w:rsidR="00E57E01">
        <w:rPr>
          <w:rFonts w:ascii="Cambria" w:hAnsi="Cambria" w:cs="Calibri"/>
          <w:sz w:val="24"/>
          <w:szCs w:val="24"/>
          <w:lang w:val="en-US"/>
        </w:rPr>
        <w:instrText xml:space="preserve"> SEQ MTEqn \c \* Arabic \* MERGEFORMAT </w:instrText>
      </w:r>
      <w:r w:rsidR="00E57E01">
        <w:rPr>
          <w:rFonts w:ascii="Cambria" w:hAnsi="Cambria" w:cs="Calibri"/>
          <w:sz w:val="24"/>
          <w:szCs w:val="24"/>
          <w:lang w:val="en-US"/>
        </w:rPr>
        <w:fldChar w:fldCharType="separate"/>
      </w:r>
      <w:r w:rsidR="000E368B">
        <w:rPr>
          <w:rFonts w:ascii="Cambria" w:hAnsi="Cambria" w:cs="Calibri"/>
          <w:noProof/>
          <w:sz w:val="24"/>
          <w:szCs w:val="24"/>
          <w:lang w:val="en-US"/>
        </w:rPr>
        <w:instrText>2</w:instrText>
      </w:r>
      <w:r w:rsidR="00E57E01">
        <w:rPr>
          <w:rFonts w:ascii="Cambria" w:hAnsi="Cambria" w:cs="Calibri"/>
          <w:sz w:val="24"/>
          <w:szCs w:val="24"/>
          <w:lang w:val="en-US"/>
        </w:rPr>
        <w:fldChar w:fldCharType="end"/>
      </w:r>
      <w:r w:rsidR="00E57E01">
        <w:rPr>
          <w:rFonts w:ascii="Cambria" w:hAnsi="Cambria" w:cs="Calibri"/>
          <w:sz w:val="24"/>
          <w:szCs w:val="24"/>
          <w:lang w:val="en-US"/>
        </w:rPr>
        <w:instrText>)</w:instrText>
      </w:r>
      <w:bookmarkEnd w:id="9"/>
      <w:r w:rsidR="00E57E01">
        <w:rPr>
          <w:rFonts w:ascii="Cambria" w:hAnsi="Cambria" w:cs="Calibri"/>
          <w:sz w:val="24"/>
          <w:szCs w:val="24"/>
          <w:lang w:val="en-US"/>
        </w:rPr>
        <w:fldChar w:fldCharType="end"/>
      </w:r>
    </w:p>
    <w:p w:rsidR="003342CE" w:rsidRDefault="003342CE" w:rsidP="003342CE">
      <w:pPr>
        <w:spacing w:after="0"/>
        <w:ind w:firstLine="709"/>
        <w:jc w:val="both"/>
        <w:rPr>
          <w:rFonts w:ascii="Cambria" w:hAnsi="Cambria" w:cs="Calibri"/>
          <w:sz w:val="24"/>
          <w:szCs w:val="24"/>
        </w:rPr>
      </w:pPr>
    </w:p>
    <w:p w:rsidR="00731265" w:rsidRDefault="00D539EA" w:rsidP="003342CE">
      <w:pPr>
        <w:spacing w:after="0"/>
        <w:ind w:firstLine="709"/>
        <w:jc w:val="both"/>
        <w:rPr>
          <w:rFonts w:ascii="Cambria" w:hAnsi="Cambria" w:cs="Calibri"/>
          <w:sz w:val="24"/>
          <w:szCs w:val="24"/>
        </w:rPr>
      </w:pPr>
      <w:r>
        <w:rPr>
          <w:rFonts w:ascii="Cambria" w:hAnsi="Cambria" w:cs="Calibri"/>
          <w:sz w:val="24"/>
          <w:szCs w:val="24"/>
        </w:rPr>
        <w:t>De este modo, l</w:t>
      </w:r>
      <w:r w:rsidR="00731265" w:rsidRPr="001E7B35">
        <w:rPr>
          <w:rFonts w:ascii="Cambria" w:hAnsi="Cambria" w:cs="Calibri"/>
          <w:sz w:val="24"/>
          <w:szCs w:val="24"/>
        </w:rPr>
        <w:t xml:space="preserve">os modelos con que trabajamos en esta sección suponen que </w:t>
      </w:r>
      <w:r>
        <w:rPr>
          <w:rFonts w:ascii="Cambria" w:hAnsi="Cambria" w:cs="Calibri"/>
          <w:sz w:val="24"/>
          <w:szCs w:val="24"/>
        </w:rPr>
        <w:t>“</w:t>
      </w:r>
      <w:r w:rsidR="00731265" w:rsidRPr="001E7B35">
        <w:rPr>
          <w:rFonts w:ascii="Cambria" w:hAnsi="Cambria" w:cs="Calibri"/>
          <w:sz w:val="24"/>
          <w:szCs w:val="24"/>
        </w:rPr>
        <w:t>g</w:t>
      </w:r>
      <w:r>
        <w:rPr>
          <w:rFonts w:ascii="Cambria" w:hAnsi="Cambria" w:cs="Calibri"/>
          <w:sz w:val="24"/>
          <w:szCs w:val="24"/>
          <w:vertAlign w:val="subscript"/>
        </w:rPr>
        <w:t>H</w:t>
      </w:r>
      <w:r>
        <w:rPr>
          <w:rFonts w:ascii="Cambria" w:hAnsi="Cambria" w:cs="Calibri"/>
          <w:sz w:val="24"/>
          <w:szCs w:val="24"/>
        </w:rPr>
        <w:t xml:space="preserve">” </w:t>
      </w:r>
      <w:r w:rsidR="00731265" w:rsidRPr="001E7B35">
        <w:rPr>
          <w:rFonts w:ascii="Cambria" w:hAnsi="Cambria" w:cs="Calibri"/>
          <w:sz w:val="24"/>
          <w:szCs w:val="24"/>
        </w:rPr>
        <w:t xml:space="preserve">depende de la producción de </w:t>
      </w:r>
      <w:r w:rsidR="006F19CF">
        <w:rPr>
          <w:rFonts w:ascii="Cambria" w:hAnsi="Cambria" w:cs="Calibri"/>
          <w:sz w:val="24"/>
          <w:szCs w:val="24"/>
        </w:rPr>
        <w:t xml:space="preserve">nuevas </w:t>
      </w:r>
      <w:r w:rsidR="00731265" w:rsidRPr="001E7B35">
        <w:rPr>
          <w:rFonts w:ascii="Cambria" w:hAnsi="Cambria" w:cs="Calibri"/>
          <w:sz w:val="24"/>
          <w:szCs w:val="24"/>
        </w:rPr>
        <w:t>tecnología</w:t>
      </w:r>
      <w:r w:rsidR="006F19CF">
        <w:rPr>
          <w:rFonts w:ascii="Cambria" w:hAnsi="Cambria" w:cs="Calibri"/>
          <w:sz w:val="24"/>
          <w:szCs w:val="24"/>
        </w:rPr>
        <w:t>s</w:t>
      </w:r>
      <w:r w:rsidR="00731265" w:rsidRPr="001E7B35">
        <w:rPr>
          <w:rFonts w:ascii="Cambria" w:hAnsi="Cambria" w:cs="Calibri"/>
          <w:sz w:val="24"/>
          <w:szCs w:val="24"/>
        </w:rPr>
        <w:t xml:space="preserve"> o conocimiento por parte de los trabajadores empleados en la investigación y el desarrollo (I+D). Los rendimientos crecientes asociados a la producción de conocimiento frente a los rendimientos decrecientes de la producción de otros bienes y servicios, se fundamenta en su característica de ser </w:t>
      </w:r>
      <w:r w:rsidR="00731265" w:rsidRPr="00D539EA">
        <w:rPr>
          <w:rFonts w:ascii="Cambria" w:hAnsi="Cambria" w:cs="Calibri"/>
          <w:i/>
          <w:sz w:val="24"/>
          <w:szCs w:val="24"/>
        </w:rPr>
        <w:t>no rival</w:t>
      </w:r>
      <w:r w:rsidR="00731265" w:rsidRPr="001E7B35">
        <w:rPr>
          <w:rFonts w:ascii="Cambria" w:hAnsi="Cambria" w:cs="Calibri"/>
          <w:sz w:val="24"/>
          <w:szCs w:val="24"/>
        </w:rPr>
        <w:t xml:space="preserve">. Es decir que una vez desarrollada una idea, la utilización de ella por una firma no implica que no pueda se utilizada al mismo tiempo y en otro lugar por otras firmas. Para poner un ejemplo, si alguien produce un auto este puede ser utilizado en un determinado momento del tiempo en un sólo lugar. El mismo auto no puede servir para llevar a una persona de Quilmes al centro y a otra de Liniers a Ituzaingo. En cambio si uno inventa un nuevo diseño de auto este puede ser utilizado en el auto del señor que viene del sur del gran Buenos Aires como al que se dirige para el oeste. Así, un auto puede venderse a una persona por vez mientras que un diseño puede venderse a muchas personas al mismo tiempo. Producir un auto incrementa el producto en un auto, producir una idea lo incrementa en la mayor producción todos los sectores que la aplican. De ahí que se suponga que la producción de conocimiento presente </w:t>
      </w:r>
      <w:r w:rsidR="00731265" w:rsidRPr="00D539EA">
        <w:rPr>
          <w:rFonts w:ascii="Cambria" w:hAnsi="Cambria" w:cs="Calibri"/>
          <w:i/>
          <w:sz w:val="24"/>
          <w:szCs w:val="24"/>
        </w:rPr>
        <w:t>rendimientos crecientes a escala</w:t>
      </w:r>
      <w:r w:rsidR="00731265" w:rsidRPr="001E7B35">
        <w:rPr>
          <w:rFonts w:ascii="Cambria" w:hAnsi="Cambria" w:cs="Calibri"/>
          <w:sz w:val="24"/>
          <w:szCs w:val="24"/>
        </w:rPr>
        <w:t xml:space="preserve"> en la economía como un todo. </w:t>
      </w:r>
    </w:p>
    <w:p w:rsidR="003342CE" w:rsidRPr="001E7B35" w:rsidRDefault="003342CE" w:rsidP="003342CE">
      <w:pPr>
        <w:spacing w:after="0"/>
        <w:ind w:firstLine="709"/>
        <w:jc w:val="both"/>
        <w:rPr>
          <w:rFonts w:ascii="Cambria" w:hAnsi="Cambria" w:cs="Calibri"/>
          <w:sz w:val="24"/>
          <w:szCs w:val="24"/>
        </w:rPr>
      </w:pPr>
    </w:p>
    <w:p w:rsidR="00731265" w:rsidRPr="001E7B35" w:rsidRDefault="00731265" w:rsidP="006F4F22">
      <w:pPr>
        <w:spacing w:after="0"/>
        <w:ind w:firstLine="709"/>
        <w:jc w:val="both"/>
        <w:rPr>
          <w:rFonts w:ascii="Cambria" w:hAnsi="Cambria" w:cs="Calibri"/>
          <w:sz w:val="24"/>
          <w:szCs w:val="24"/>
        </w:rPr>
      </w:pPr>
      <w:r w:rsidRPr="001E7B35">
        <w:rPr>
          <w:rFonts w:ascii="Cambria" w:hAnsi="Cambria" w:cs="Calibri"/>
          <w:sz w:val="24"/>
          <w:szCs w:val="24"/>
        </w:rPr>
        <w:t>Vamos a plan</w:t>
      </w:r>
      <w:r w:rsidR="00B322BE">
        <w:rPr>
          <w:rFonts w:ascii="Cambria" w:hAnsi="Cambria" w:cs="Calibri"/>
          <w:sz w:val="24"/>
          <w:szCs w:val="24"/>
        </w:rPr>
        <w:t>t</w:t>
      </w:r>
      <w:r w:rsidRPr="001E7B35">
        <w:rPr>
          <w:rFonts w:ascii="Cambria" w:hAnsi="Cambria" w:cs="Calibri"/>
          <w:sz w:val="24"/>
          <w:szCs w:val="24"/>
        </w:rPr>
        <w:t>ear un caso bastante general de formalización de la producción de conocimiento para luego ver los planteos particulares de diversos autores</w:t>
      </w:r>
      <w:r w:rsidR="00B322BE">
        <w:rPr>
          <w:rFonts w:ascii="Cambria" w:hAnsi="Cambria" w:cs="Calibri"/>
          <w:sz w:val="24"/>
          <w:szCs w:val="24"/>
        </w:rPr>
        <w:t>.</w:t>
      </w:r>
      <w:r w:rsidR="00222700">
        <w:rPr>
          <w:rFonts w:ascii="Cambria" w:hAnsi="Cambria" w:cs="Calibri"/>
          <w:sz w:val="24"/>
          <w:szCs w:val="24"/>
        </w:rPr>
        <w:t xml:space="preserve"> </w:t>
      </w:r>
      <w:r w:rsidR="00B322BE">
        <w:rPr>
          <w:rFonts w:ascii="Cambria" w:hAnsi="Cambria" w:cs="Calibri"/>
          <w:sz w:val="24"/>
          <w:szCs w:val="24"/>
        </w:rPr>
        <w:t>N</w:t>
      </w:r>
      <w:r w:rsidR="00222700">
        <w:rPr>
          <w:rFonts w:ascii="Cambria" w:hAnsi="Cambria" w:cs="Calibri"/>
          <w:sz w:val="24"/>
          <w:szCs w:val="24"/>
        </w:rPr>
        <w:t>uestro caso general puede presentarse como</w:t>
      </w:r>
      <w:r w:rsidRPr="001E7B35">
        <w:rPr>
          <w:rFonts w:ascii="Cambria" w:hAnsi="Cambria" w:cs="Calibri"/>
          <w:sz w:val="24"/>
          <w:szCs w:val="24"/>
        </w:rPr>
        <w:t>:</w:t>
      </w:r>
    </w:p>
    <w:p w:rsidR="00222700" w:rsidRDefault="009A3866" w:rsidP="006F4F22">
      <w:pPr>
        <w:spacing w:after="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0" w:name="ZEqnNum418733"/>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bookmarkEnd w:id="10"/>
      <w:r>
        <w:rPr>
          <w:rFonts w:ascii="Cambria" w:hAnsi="Cambria" w:cs="Calibri"/>
          <w:sz w:val="24"/>
          <w:szCs w:val="24"/>
        </w:rPr>
        <w:fldChar w:fldCharType="end"/>
      </w:r>
      <w:r>
        <w:rPr>
          <w:rFonts w:ascii="Cambria" w:hAnsi="Cambria" w:cs="Calibri"/>
          <w:sz w:val="24"/>
          <w:szCs w:val="24"/>
        </w:rPr>
        <w:t xml:space="preserve">      </w:t>
      </w:r>
      <w:r w:rsidR="006F4F22" w:rsidRPr="00222700">
        <w:rPr>
          <w:rFonts w:ascii="Cambria" w:hAnsi="Cambria" w:cs="Calibri"/>
          <w:position w:val="-12"/>
          <w:sz w:val="24"/>
          <w:szCs w:val="24"/>
        </w:rPr>
        <w:object w:dxaOrig="1460" w:dyaOrig="499">
          <v:shape id="_x0000_i1051" type="#_x0000_t75" style="width:80.6pt;height:27.95pt" o:ole="">
            <v:imagedata r:id="rId62" o:title=""/>
          </v:shape>
          <o:OLEObject Type="Embed" ProgID="Equation.DSMT4" ShapeID="_x0000_i1051" DrawAspect="Content" ObjectID="_1589013777" r:id="rId63"/>
        </w:object>
      </w:r>
      <w:r w:rsidR="00222700">
        <w:rPr>
          <w:rFonts w:ascii="Cambria" w:hAnsi="Cambria" w:cs="Calibri"/>
          <w:sz w:val="24"/>
          <w:szCs w:val="24"/>
        </w:rPr>
        <w:t xml:space="preserve">    </w:t>
      </w:r>
    </w:p>
    <w:p w:rsidR="00222700" w:rsidRDefault="00731265" w:rsidP="006F4F22">
      <w:pPr>
        <w:spacing w:after="0"/>
        <w:ind w:firstLine="709"/>
        <w:jc w:val="both"/>
        <w:rPr>
          <w:rFonts w:ascii="Cambria" w:hAnsi="Cambria" w:cs="Calibri"/>
          <w:sz w:val="24"/>
          <w:szCs w:val="24"/>
        </w:rPr>
      </w:pPr>
      <w:r w:rsidRPr="001E7B35">
        <w:rPr>
          <w:rFonts w:ascii="Cambria" w:hAnsi="Cambria" w:cs="Calibri"/>
          <w:sz w:val="24"/>
          <w:szCs w:val="24"/>
        </w:rPr>
        <w:t xml:space="preserve">Siendo </w:t>
      </w:r>
      <w:r w:rsidR="00222700">
        <w:rPr>
          <w:rFonts w:ascii="Cambria" w:hAnsi="Cambria" w:cs="Calibri"/>
          <w:sz w:val="24"/>
          <w:szCs w:val="24"/>
        </w:rPr>
        <w:t>“</w:t>
      </w:r>
      <w:r w:rsidR="00222700" w:rsidRPr="00222700">
        <w:rPr>
          <w:rFonts w:ascii="Cambria" w:hAnsi="Cambria" w:cs="Calibri"/>
          <w:position w:val="-4"/>
          <w:sz w:val="24"/>
          <w:szCs w:val="24"/>
        </w:rPr>
        <w:object w:dxaOrig="279" w:dyaOrig="420">
          <v:shape id="_x0000_i1052" type="#_x0000_t75" style="width:13.95pt;height:21.5pt" o:ole="">
            <v:imagedata r:id="rId64" o:title=""/>
          </v:shape>
          <o:OLEObject Type="Embed" ProgID="Equation.DSMT4" ShapeID="_x0000_i1052" DrawAspect="Content" ObjectID="_1589013778" r:id="rId65"/>
        </w:object>
      </w:r>
      <w:r w:rsidR="00222700">
        <w:rPr>
          <w:rFonts w:ascii="Cambria" w:hAnsi="Cambria" w:cs="Calibri"/>
          <w:sz w:val="24"/>
          <w:szCs w:val="24"/>
        </w:rPr>
        <w:t xml:space="preserve">” </w:t>
      </w:r>
      <w:r w:rsidR="00B322BE">
        <w:rPr>
          <w:rFonts w:ascii="Cambria" w:hAnsi="Cambria" w:cs="Calibri"/>
          <w:sz w:val="24"/>
          <w:szCs w:val="24"/>
        </w:rPr>
        <w:t xml:space="preserve">la variación del stock de ideas </w:t>
      </w:r>
      <w:r w:rsidRPr="001E7B35">
        <w:rPr>
          <w:rFonts w:ascii="Cambria" w:hAnsi="Cambria" w:cs="Calibri"/>
          <w:sz w:val="24"/>
          <w:szCs w:val="24"/>
        </w:rPr>
        <w:t xml:space="preserve">por unidad de tiempo; </w:t>
      </w:r>
      <w:r w:rsidR="00222700">
        <w:rPr>
          <w:rFonts w:ascii="Cambria" w:hAnsi="Cambria" w:cs="Calibri"/>
          <w:sz w:val="24"/>
          <w:szCs w:val="24"/>
        </w:rPr>
        <w:t>“</w:t>
      </w:r>
      <w:r w:rsidRPr="001E7B35">
        <w:rPr>
          <w:rFonts w:ascii="Cambria" w:hAnsi="Cambria" w:cs="Calibri"/>
          <w:sz w:val="24"/>
          <w:szCs w:val="24"/>
        </w:rPr>
        <w:t>δ</w:t>
      </w:r>
      <w:r w:rsidR="00222700">
        <w:rPr>
          <w:rFonts w:ascii="Cambria" w:hAnsi="Cambria" w:cs="Calibri"/>
          <w:sz w:val="24"/>
          <w:szCs w:val="24"/>
        </w:rPr>
        <w:t>”</w:t>
      </w:r>
      <w:r w:rsidRPr="001E7B35">
        <w:rPr>
          <w:rFonts w:ascii="Cambria" w:hAnsi="Cambria" w:cs="Calibri"/>
          <w:sz w:val="24"/>
          <w:szCs w:val="24"/>
        </w:rPr>
        <w:t xml:space="preserve"> una constante positiva, </w:t>
      </w:r>
      <w:r w:rsidR="00222700">
        <w:rPr>
          <w:rFonts w:ascii="Cambria" w:hAnsi="Cambria" w:cs="Calibri"/>
          <w:sz w:val="24"/>
          <w:szCs w:val="24"/>
        </w:rPr>
        <w:t>“</w:t>
      </w:r>
      <w:r w:rsidRPr="001E7B35">
        <w:rPr>
          <w:rFonts w:ascii="Cambria" w:hAnsi="Cambria" w:cs="Calibri"/>
          <w:sz w:val="24"/>
          <w:szCs w:val="24"/>
        </w:rPr>
        <w:t>L</w:t>
      </w:r>
      <w:r w:rsidRPr="001E7B35">
        <w:rPr>
          <w:rFonts w:ascii="Cambria" w:hAnsi="Cambria" w:cs="Calibri"/>
          <w:sz w:val="24"/>
          <w:szCs w:val="24"/>
          <w:vertAlign w:val="subscript"/>
        </w:rPr>
        <w:t>h</w:t>
      </w:r>
      <w:r w:rsidR="00222700">
        <w:rPr>
          <w:rFonts w:ascii="Cambria" w:hAnsi="Cambria" w:cs="Calibri"/>
          <w:sz w:val="24"/>
          <w:szCs w:val="24"/>
          <w:vertAlign w:val="subscript"/>
        </w:rPr>
        <w:t>”</w:t>
      </w:r>
      <w:r w:rsidRPr="001E7B35">
        <w:rPr>
          <w:rFonts w:ascii="Cambria" w:hAnsi="Cambria" w:cs="Calibri"/>
          <w:sz w:val="24"/>
          <w:szCs w:val="24"/>
        </w:rPr>
        <w:t xml:space="preserve"> la cantidad de trabajadores empleados en el sector productor de conocimiento</w:t>
      </w:r>
      <w:r w:rsidR="009D76CF">
        <w:rPr>
          <w:rFonts w:ascii="Cambria" w:hAnsi="Cambria" w:cs="Calibri"/>
          <w:sz w:val="24"/>
          <w:szCs w:val="24"/>
        </w:rPr>
        <w:t>.</w:t>
      </w:r>
      <w:r w:rsidRPr="001E7B35">
        <w:rPr>
          <w:rFonts w:ascii="Cambria" w:hAnsi="Cambria" w:cs="Calibri"/>
          <w:sz w:val="24"/>
          <w:szCs w:val="24"/>
        </w:rPr>
        <w:t xml:space="preserve"> </w:t>
      </w:r>
      <w:r w:rsidR="00222700">
        <w:rPr>
          <w:rFonts w:ascii="Cambria" w:hAnsi="Cambria" w:cs="Calibri"/>
          <w:sz w:val="24"/>
          <w:szCs w:val="24"/>
        </w:rPr>
        <w:t>“</w:t>
      </w:r>
      <w:r w:rsidRPr="001E7B35">
        <w:rPr>
          <w:rFonts w:ascii="Cambria" w:hAnsi="Cambria" w:cs="Calibri"/>
          <w:sz w:val="24"/>
          <w:szCs w:val="24"/>
        </w:rPr>
        <w:t>λ</w:t>
      </w:r>
      <w:r w:rsidR="00222700">
        <w:rPr>
          <w:rFonts w:ascii="Cambria" w:hAnsi="Cambria" w:cs="Calibri"/>
          <w:sz w:val="24"/>
          <w:szCs w:val="24"/>
        </w:rPr>
        <w:t>”</w:t>
      </w:r>
      <w:r w:rsidR="009D76CF">
        <w:rPr>
          <w:rFonts w:ascii="Cambria" w:hAnsi="Cambria" w:cs="Calibri"/>
          <w:sz w:val="24"/>
          <w:szCs w:val="24"/>
        </w:rPr>
        <w:t xml:space="preserve"> se encuentra en entre 0&lt;λ&lt;1, hace referencia a la productividad decreciente de los trabajadores en la producción de ideas, eso implica que al </w:t>
      </w:r>
      <w:r w:rsidR="009D76CF">
        <w:rPr>
          <w:rFonts w:ascii="Cambria" w:hAnsi="Cambria" w:cs="Calibri"/>
          <w:sz w:val="24"/>
          <w:szCs w:val="24"/>
        </w:rPr>
        <w:lastRenderedPageBreak/>
        <w:t>incrementar la cantidad de trabajadores en el sector de I+D se producen cada vez menos ideas</w:t>
      </w:r>
      <w:r w:rsidR="009D76CF">
        <w:rPr>
          <w:rStyle w:val="Refdenotaalpie"/>
          <w:rFonts w:ascii="Cambria" w:hAnsi="Cambria" w:cs="Calibri"/>
          <w:sz w:val="24"/>
          <w:szCs w:val="24"/>
        </w:rPr>
        <w:footnoteReference w:id="6"/>
      </w:r>
      <w:r w:rsidR="009D76CF">
        <w:rPr>
          <w:rFonts w:ascii="Cambria" w:hAnsi="Cambria" w:cs="Calibri"/>
          <w:sz w:val="24"/>
          <w:szCs w:val="24"/>
        </w:rPr>
        <w:t xml:space="preserve">. </w:t>
      </w:r>
      <w:r w:rsidR="00222700">
        <w:rPr>
          <w:rFonts w:ascii="Cambria" w:hAnsi="Cambria" w:cs="Calibri"/>
          <w:sz w:val="24"/>
          <w:szCs w:val="24"/>
        </w:rPr>
        <w:t>“</w:t>
      </w:r>
      <w:r w:rsidRPr="001E7B35">
        <w:rPr>
          <w:rFonts w:ascii="Cambria" w:hAnsi="Cambria" w:cs="Calibri"/>
          <w:sz w:val="24"/>
          <w:szCs w:val="24"/>
        </w:rPr>
        <w:t>φ</w:t>
      </w:r>
      <w:r w:rsidR="00222700">
        <w:rPr>
          <w:rFonts w:ascii="Cambria" w:hAnsi="Cambria" w:cs="Calibri"/>
          <w:sz w:val="24"/>
          <w:szCs w:val="24"/>
        </w:rPr>
        <w:t>”</w:t>
      </w:r>
      <w:r w:rsidRPr="001E7B35">
        <w:rPr>
          <w:rFonts w:ascii="Cambria" w:hAnsi="Cambria" w:cs="Calibri"/>
          <w:sz w:val="24"/>
          <w:szCs w:val="24"/>
        </w:rPr>
        <w:t xml:space="preserve"> </w:t>
      </w:r>
      <w:r w:rsidR="009D76CF">
        <w:rPr>
          <w:rFonts w:ascii="Cambria" w:hAnsi="Cambria" w:cs="Calibri"/>
          <w:sz w:val="24"/>
          <w:szCs w:val="24"/>
        </w:rPr>
        <w:t xml:space="preserve">hace referencia a </w:t>
      </w:r>
      <w:r w:rsidRPr="001E7B35">
        <w:rPr>
          <w:rFonts w:ascii="Cambria" w:hAnsi="Cambria" w:cs="Calibri"/>
          <w:sz w:val="24"/>
          <w:szCs w:val="24"/>
        </w:rPr>
        <w:t>la magnitud de la influencia del stock de ideas</w:t>
      </w:r>
      <w:r w:rsidR="009D76CF">
        <w:rPr>
          <w:rFonts w:ascii="Cambria" w:hAnsi="Cambria" w:cs="Calibri"/>
          <w:sz w:val="24"/>
          <w:szCs w:val="24"/>
        </w:rPr>
        <w:t xml:space="preserve"> viejas</w:t>
      </w:r>
      <w:r w:rsidRPr="001E7B35">
        <w:rPr>
          <w:rFonts w:ascii="Cambria" w:hAnsi="Cambria" w:cs="Calibri"/>
          <w:sz w:val="24"/>
          <w:szCs w:val="24"/>
        </w:rPr>
        <w:t xml:space="preserve"> en la producción de ideas nuevas</w:t>
      </w:r>
      <w:r w:rsidR="009D76CF">
        <w:rPr>
          <w:rFonts w:ascii="Cambria" w:hAnsi="Cambria" w:cs="Calibri"/>
          <w:sz w:val="24"/>
          <w:szCs w:val="24"/>
        </w:rPr>
        <w:t>.</w:t>
      </w:r>
      <w:r w:rsidRPr="001E7B35">
        <w:rPr>
          <w:rFonts w:ascii="Cambria" w:hAnsi="Cambria" w:cs="Calibri"/>
          <w:sz w:val="24"/>
          <w:szCs w:val="24"/>
        </w:rPr>
        <w:t xml:space="preserve"> </w:t>
      </w:r>
      <w:r w:rsidR="00222700">
        <w:rPr>
          <w:rFonts w:ascii="Cambria" w:hAnsi="Cambria" w:cs="Calibri"/>
          <w:sz w:val="24"/>
          <w:szCs w:val="24"/>
        </w:rPr>
        <w:t>“</w:t>
      </w:r>
      <w:r w:rsidRPr="001E7B35">
        <w:rPr>
          <w:rFonts w:ascii="Cambria" w:hAnsi="Cambria" w:cs="Calibri"/>
          <w:sz w:val="24"/>
          <w:szCs w:val="24"/>
        </w:rPr>
        <w:t>z=L</w:t>
      </w:r>
      <w:r w:rsidRPr="001E7B35">
        <w:rPr>
          <w:rFonts w:ascii="Cambria" w:hAnsi="Cambria" w:cs="Calibri"/>
          <w:sz w:val="24"/>
          <w:szCs w:val="24"/>
          <w:vertAlign w:val="subscript"/>
        </w:rPr>
        <w:t>h</w:t>
      </w:r>
      <w:r w:rsidRPr="001E7B35">
        <w:rPr>
          <w:rFonts w:ascii="Cambria" w:hAnsi="Cambria" w:cs="Calibri"/>
          <w:sz w:val="24"/>
          <w:szCs w:val="24"/>
        </w:rPr>
        <w:t>/L</w:t>
      </w:r>
      <w:r w:rsidR="00222700">
        <w:rPr>
          <w:rFonts w:ascii="Cambria" w:hAnsi="Cambria" w:cs="Calibri"/>
          <w:sz w:val="24"/>
          <w:szCs w:val="24"/>
        </w:rPr>
        <w:t>”</w:t>
      </w:r>
      <w:r w:rsidRPr="001E7B35">
        <w:rPr>
          <w:rFonts w:ascii="Cambria" w:hAnsi="Cambria" w:cs="Calibri"/>
          <w:sz w:val="24"/>
          <w:szCs w:val="24"/>
        </w:rPr>
        <w:t xml:space="preserve"> es la proporción del empleo en el sector de I+D en relación al total y </w:t>
      </w:r>
      <w:r w:rsidR="009D76CF">
        <w:rPr>
          <w:rFonts w:ascii="Cambria" w:hAnsi="Cambria" w:cs="Calibri"/>
          <w:sz w:val="24"/>
          <w:szCs w:val="24"/>
        </w:rPr>
        <w:t>“</w:t>
      </w:r>
      <w:r w:rsidRPr="001E7B35">
        <w:rPr>
          <w:rFonts w:ascii="Cambria" w:hAnsi="Cambria" w:cs="Calibri"/>
          <w:sz w:val="24"/>
          <w:szCs w:val="24"/>
        </w:rPr>
        <w:t>β</w:t>
      </w:r>
      <w:r w:rsidR="009D76CF">
        <w:rPr>
          <w:rFonts w:ascii="Cambria" w:hAnsi="Cambria" w:cs="Calibri"/>
          <w:sz w:val="24"/>
          <w:szCs w:val="24"/>
        </w:rPr>
        <w:t>”</w:t>
      </w:r>
      <w:r w:rsidRPr="001E7B35">
        <w:rPr>
          <w:rFonts w:ascii="Cambria" w:hAnsi="Cambria" w:cs="Calibri"/>
          <w:sz w:val="24"/>
          <w:szCs w:val="24"/>
        </w:rPr>
        <w:t xml:space="preserve"> el efecto de esa proporción sobre la producción de conocimiento. </w: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La tasa de crecimiento del conocimiento  se obtiene dividiendo </w:t>
      </w:r>
      <w:r w:rsidR="00222700">
        <w:rPr>
          <w:rFonts w:ascii="Cambria" w:hAnsi="Cambria" w:cs="Calibri"/>
          <w:sz w:val="24"/>
          <w:szCs w:val="24"/>
        </w:rPr>
        <w:fldChar w:fldCharType="begin"/>
      </w:r>
      <w:r w:rsidR="00222700">
        <w:rPr>
          <w:rFonts w:ascii="Cambria" w:hAnsi="Cambria" w:cs="Calibri"/>
          <w:sz w:val="24"/>
          <w:szCs w:val="24"/>
        </w:rPr>
        <w:instrText xml:space="preserve"> GOTOBUTTON ZEqnNum418733  \* MERGEFORMAT </w:instrText>
      </w:r>
      <w:r w:rsidR="00222700">
        <w:rPr>
          <w:rFonts w:ascii="Cambria" w:hAnsi="Cambria" w:cs="Calibri"/>
          <w:sz w:val="24"/>
          <w:szCs w:val="24"/>
        </w:rPr>
        <w:fldChar w:fldCharType="begin"/>
      </w:r>
      <w:r w:rsidR="00222700">
        <w:rPr>
          <w:rFonts w:ascii="Cambria" w:hAnsi="Cambria" w:cs="Calibri"/>
          <w:sz w:val="24"/>
          <w:szCs w:val="24"/>
        </w:rPr>
        <w:instrText xml:space="preserve"> REF ZEqnNum418733 \! \* MERGEFORMAT </w:instrText>
      </w:r>
      <w:r w:rsidR="00222700">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3.3</w:instrText>
      </w:r>
      <w:r w:rsidR="000E368B">
        <w:rPr>
          <w:rFonts w:ascii="Cambria" w:hAnsi="Cambria" w:cs="Calibri"/>
          <w:sz w:val="24"/>
          <w:szCs w:val="24"/>
        </w:rPr>
        <w:instrText>)</w:instrText>
      </w:r>
      <w:r w:rsidR="00222700">
        <w:rPr>
          <w:rFonts w:ascii="Cambria" w:hAnsi="Cambria" w:cs="Calibri"/>
          <w:sz w:val="24"/>
          <w:szCs w:val="24"/>
        </w:rPr>
        <w:fldChar w:fldCharType="end"/>
      </w:r>
      <w:r w:rsidR="00222700">
        <w:rPr>
          <w:rFonts w:ascii="Cambria" w:hAnsi="Cambria" w:cs="Calibri"/>
          <w:sz w:val="24"/>
          <w:szCs w:val="24"/>
        </w:rPr>
        <w:fldChar w:fldCharType="end"/>
      </w:r>
      <w:r w:rsidR="00222700">
        <w:rPr>
          <w:rFonts w:ascii="Cambria" w:hAnsi="Cambria" w:cs="Calibri"/>
          <w:sz w:val="24"/>
          <w:szCs w:val="24"/>
        </w:rPr>
        <w:t xml:space="preserve"> </w:t>
      </w:r>
      <w:r w:rsidRPr="001E7B35">
        <w:rPr>
          <w:rFonts w:ascii="Cambria" w:hAnsi="Cambria" w:cs="Calibri"/>
          <w:sz w:val="24"/>
          <w:szCs w:val="24"/>
        </w:rPr>
        <w:t xml:space="preserve">por </w:t>
      </w:r>
      <w:r w:rsidR="00222700">
        <w:rPr>
          <w:rFonts w:ascii="Cambria" w:hAnsi="Cambria" w:cs="Calibri"/>
          <w:sz w:val="24"/>
          <w:szCs w:val="24"/>
        </w:rPr>
        <w:t>“</w:t>
      </w:r>
      <w:r w:rsidRPr="001E7B35">
        <w:rPr>
          <w:rFonts w:ascii="Cambria" w:hAnsi="Cambria" w:cs="Calibri"/>
          <w:sz w:val="24"/>
          <w:szCs w:val="24"/>
        </w:rPr>
        <w:t>H</w:t>
      </w:r>
      <w:r w:rsidR="00222700">
        <w:rPr>
          <w:rFonts w:ascii="Cambria" w:hAnsi="Cambria" w:cs="Calibri"/>
          <w:sz w:val="24"/>
          <w:szCs w:val="24"/>
        </w:rPr>
        <w:t>”</w:t>
      </w:r>
      <w:r w:rsidRPr="001E7B35">
        <w:rPr>
          <w:rFonts w:ascii="Cambria" w:hAnsi="Cambria" w:cs="Calibri"/>
          <w:sz w:val="24"/>
          <w:szCs w:val="24"/>
        </w:rPr>
        <w:t>:</w:t>
      </w:r>
    </w:p>
    <w:p w:rsidR="00222700" w:rsidRDefault="009A3866" w:rsidP="00E57E01">
      <w:pPr>
        <w:spacing w:after="0"/>
        <w:ind w:firstLine="709"/>
        <w:jc w:val="both"/>
        <w:rPr>
          <w:rFonts w:ascii="Cambria" w:hAnsi="Cambria" w:cs="Calibri"/>
          <w:sz w:val="24"/>
          <w:szCs w:val="24"/>
          <w:lang w:val="es-ES"/>
        </w:rPr>
      </w:pPr>
      <w:r>
        <w:rPr>
          <w:rFonts w:ascii="Cambria" w:hAnsi="Cambria" w:cs="Calibri"/>
          <w:sz w:val="24"/>
          <w:szCs w:val="24"/>
          <w:lang w:val="es-ES"/>
        </w:rPr>
        <w:fldChar w:fldCharType="begin"/>
      </w:r>
      <w:r>
        <w:rPr>
          <w:rFonts w:ascii="Cambria" w:hAnsi="Cambria" w:cs="Calibri"/>
          <w:sz w:val="24"/>
          <w:szCs w:val="24"/>
          <w:lang w:val="es-ES"/>
        </w:rPr>
        <w:instrText xml:space="preserve"> MACROBUTTON MTPlaceRef \* MERGEFORMAT </w:instrText>
      </w:r>
      <w:r>
        <w:rPr>
          <w:rFonts w:ascii="Cambria" w:hAnsi="Cambria" w:cs="Calibri"/>
          <w:sz w:val="24"/>
          <w:szCs w:val="24"/>
          <w:lang w:val="es-ES"/>
        </w:rPr>
        <w:fldChar w:fldCharType="begin"/>
      </w:r>
      <w:r>
        <w:rPr>
          <w:rFonts w:ascii="Cambria" w:hAnsi="Cambria" w:cs="Calibri"/>
          <w:sz w:val="24"/>
          <w:szCs w:val="24"/>
          <w:lang w:val="es-ES"/>
        </w:rPr>
        <w:instrText xml:space="preserve"> SEQ MTEqn \h \* MERGEFORMAT </w:instrText>
      </w:r>
      <w:r>
        <w:rPr>
          <w:rFonts w:ascii="Cambria" w:hAnsi="Cambria" w:cs="Calibri"/>
          <w:sz w:val="24"/>
          <w:szCs w:val="24"/>
          <w:lang w:val="es-ES"/>
        </w:rPr>
        <w:fldChar w:fldCharType="end"/>
      </w:r>
      <w:bookmarkStart w:id="11" w:name="ZEqnNum322189"/>
      <w:r>
        <w:rPr>
          <w:rFonts w:ascii="Cambria" w:hAnsi="Cambria" w:cs="Calibri"/>
          <w:sz w:val="24"/>
          <w:szCs w:val="24"/>
          <w:lang w:val="es-ES"/>
        </w:rPr>
        <w:instrText>(</w:instrText>
      </w:r>
      <w:r>
        <w:rPr>
          <w:rFonts w:ascii="Cambria" w:hAnsi="Cambria" w:cs="Calibri"/>
          <w:sz w:val="24"/>
          <w:szCs w:val="24"/>
          <w:lang w:val="es-ES"/>
        </w:rPr>
        <w:fldChar w:fldCharType="begin"/>
      </w:r>
      <w:r>
        <w:rPr>
          <w:rFonts w:ascii="Cambria" w:hAnsi="Cambria" w:cs="Calibri"/>
          <w:sz w:val="24"/>
          <w:szCs w:val="24"/>
          <w:lang w:val="es-ES"/>
        </w:rPr>
        <w:instrText xml:space="preserve"> SEQ MTChap \c \* Arabic \* MERGEFORMAT </w:instrText>
      </w:r>
      <w:r>
        <w:rPr>
          <w:rFonts w:ascii="Cambria" w:hAnsi="Cambria" w:cs="Calibri"/>
          <w:sz w:val="24"/>
          <w:szCs w:val="24"/>
          <w:lang w:val="es-ES"/>
        </w:rPr>
        <w:fldChar w:fldCharType="separate"/>
      </w:r>
      <w:r w:rsidR="000E368B">
        <w:rPr>
          <w:rFonts w:ascii="Cambria" w:hAnsi="Cambria" w:cs="Calibri"/>
          <w:noProof/>
          <w:sz w:val="24"/>
          <w:szCs w:val="24"/>
          <w:lang w:val="es-ES"/>
        </w:rPr>
        <w:instrText>3</w:instrText>
      </w:r>
      <w:r>
        <w:rPr>
          <w:rFonts w:ascii="Cambria" w:hAnsi="Cambria" w:cs="Calibri"/>
          <w:sz w:val="24"/>
          <w:szCs w:val="24"/>
          <w:lang w:val="es-ES"/>
        </w:rPr>
        <w:fldChar w:fldCharType="end"/>
      </w:r>
      <w:r>
        <w:rPr>
          <w:rFonts w:ascii="Cambria" w:hAnsi="Cambria" w:cs="Calibri"/>
          <w:sz w:val="24"/>
          <w:szCs w:val="24"/>
          <w:lang w:val="es-ES"/>
        </w:rPr>
        <w:instrText>.</w:instrText>
      </w:r>
      <w:r>
        <w:rPr>
          <w:rFonts w:ascii="Cambria" w:hAnsi="Cambria" w:cs="Calibri"/>
          <w:sz w:val="24"/>
          <w:szCs w:val="24"/>
          <w:lang w:val="es-ES"/>
        </w:rPr>
        <w:fldChar w:fldCharType="begin"/>
      </w:r>
      <w:r>
        <w:rPr>
          <w:rFonts w:ascii="Cambria" w:hAnsi="Cambria" w:cs="Calibri"/>
          <w:sz w:val="24"/>
          <w:szCs w:val="24"/>
          <w:lang w:val="es-ES"/>
        </w:rPr>
        <w:instrText xml:space="preserve"> SEQ MTEqn \c \* Arabic \* MERGEFORMAT </w:instrText>
      </w:r>
      <w:r>
        <w:rPr>
          <w:rFonts w:ascii="Cambria" w:hAnsi="Cambria" w:cs="Calibri"/>
          <w:sz w:val="24"/>
          <w:szCs w:val="24"/>
          <w:lang w:val="es-ES"/>
        </w:rPr>
        <w:fldChar w:fldCharType="separate"/>
      </w:r>
      <w:r w:rsidR="000E368B">
        <w:rPr>
          <w:rFonts w:ascii="Cambria" w:hAnsi="Cambria" w:cs="Calibri"/>
          <w:noProof/>
          <w:sz w:val="24"/>
          <w:szCs w:val="24"/>
          <w:lang w:val="es-ES"/>
        </w:rPr>
        <w:instrText>4</w:instrText>
      </w:r>
      <w:r>
        <w:rPr>
          <w:rFonts w:ascii="Cambria" w:hAnsi="Cambria" w:cs="Calibri"/>
          <w:sz w:val="24"/>
          <w:szCs w:val="24"/>
          <w:lang w:val="es-ES"/>
        </w:rPr>
        <w:fldChar w:fldCharType="end"/>
      </w:r>
      <w:r>
        <w:rPr>
          <w:rFonts w:ascii="Cambria" w:hAnsi="Cambria" w:cs="Calibri"/>
          <w:sz w:val="24"/>
          <w:szCs w:val="24"/>
          <w:lang w:val="es-ES"/>
        </w:rPr>
        <w:instrText>)</w:instrText>
      </w:r>
      <w:bookmarkEnd w:id="11"/>
      <w:r>
        <w:rPr>
          <w:rFonts w:ascii="Cambria" w:hAnsi="Cambria" w:cs="Calibri"/>
          <w:sz w:val="24"/>
          <w:szCs w:val="24"/>
          <w:lang w:val="es-ES"/>
        </w:rPr>
        <w:fldChar w:fldCharType="end"/>
      </w:r>
      <w:r>
        <w:rPr>
          <w:rFonts w:ascii="Cambria" w:hAnsi="Cambria" w:cs="Calibri"/>
          <w:sz w:val="24"/>
          <w:szCs w:val="24"/>
          <w:lang w:val="es-ES"/>
        </w:rPr>
        <w:t xml:space="preserve">     </w:t>
      </w:r>
      <w:r w:rsidR="00222700" w:rsidRPr="00222700">
        <w:rPr>
          <w:rFonts w:ascii="Cambria" w:hAnsi="Cambria" w:cs="Calibri"/>
          <w:position w:val="-24"/>
          <w:sz w:val="24"/>
          <w:szCs w:val="24"/>
          <w:lang w:val="es-ES"/>
        </w:rPr>
        <w:object w:dxaOrig="2480" w:dyaOrig="760">
          <v:shape id="_x0000_i1053" type="#_x0000_t75" style="width:123.6pt;height:38.7pt" o:ole="">
            <v:imagedata r:id="rId66" o:title=""/>
          </v:shape>
          <o:OLEObject Type="Embed" ProgID="Equation.DSMT4" ShapeID="_x0000_i1053" DrawAspect="Content" ObjectID="_1589013779" r:id="rId67"/>
        </w:object>
      </w:r>
      <w:r w:rsidR="00222700">
        <w:rPr>
          <w:rFonts w:ascii="Cambria" w:hAnsi="Cambria" w:cs="Calibri"/>
          <w:sz w:val="24"/>
          <w:szCs w:val="24"/>
          <w:lang w:val="es-ES"/>
        </w:rPr>
        <w:t xml:space="preserve">    </w:t>
      </w:r>
    </w:p>
    <w:p w:rsidR="002429D3" w:rsidRDefault="002429D3" w:rsidP="002429D3">
      <w:pPr>
        <w:spacing w:after="0"/>
        <w:jc w:val="both"/>
        <w:rPr>
          <w:rFonts w:ascii="Cambria" w:hAnsi="Cambria" w:cs="Calibri"/>
          <w:i/>
          <w:sz w:val="24"/>
          <w:szCs w:val="24"/>
        </w:rPr>
      </w:pPr>
    </w:p>
    <w:p w:rsidR="002429D3" w:rsidRPr="002429D3" w:rsidRDefault="003342CE" w:rsidP="002429D3">
      <w:pPr>
        <w:spacing w:after="0"/>
        <w:jc w:val="both"/>
        <w:rPr>
          <w:rFonts w:ascii="Cambria" w:hAnsi="Cambria" w:cs="Calibri"/>
          <w:i/>
          <w:sz w:val="24"/>
          <w:szCs w:val="24"/>
        </w:rPr>
      </w:pPr>
      <w:r>
        <w:rPr>
          <w:rFonts w:ascii="Cambria" w:hAnsi="Cambria" w:cs="Calibri"/>
          <w:i/>
          <w:sz w:val="24"/>
          <w:szCs w:val="24"/>
        </w:rPr>
        <w:t xml:space="preserve">A.     </w:t>
      </w:r>
      <w:r w:rsidR="002429D3" w:rsidRPr="002429D3">
        <w:rPr>
          <w:rFonts w:ascii="Cambria" w:hAnsi="Cambria" w:cs="Calibri"/>
          <w:i/>
          <w:sz w:val="24"/>
          <w:szCs w:val="24"/>
        </w:rPr>
        <w:t>El ejemplo del modelo de JONES.</w:t>
      </w:r>
    </w:p>
    <w:p w:rsidR="002429D3" w:rsidRDefault="002429D3" w:rsidP="00E57E01">
      <w:pPr>
        <w:spacing w:after="0"/>
        <w:ind w:firstLine="709"/>
        <w:jc w:val="both"/>
        <w:rPr>
          <w:rFonts w:ascii="Cambria" w:hAnsi="Cambria" w:cs="Calibri"/>
          <w:sz w:val="24"/>
          <w:szCs w:val="24"/>
        </w:rPr>
      </w:pPr>
    </w:p>
    <w:p w:rsidR="00E57E01" w:rsidRDefault="002429D3" w:rsidP="00E57E01">
      <w:pPr>
        <w:spacing w:after="0"/>
        <w:ind w:firstLine="709"/>
        <w:jc w:val="both"/>
        <w:rPr>
          <w:rFonts w:ascii="Cambria" w:hAnsi="Cambria" w:cs="Calibri"/>
          <w:sz w:val="24"/>
          <w:szCs w:val="24"/>
        </w:rPr>
      </w:pPr>
      <w:r>
        <w:rPr>
          <w:rFonts w:ascii="Cambria" w:hAnsi="Cambria" w:cs="Calibri"/>
          <w:sz w:val="24"/>
          <w:szCs w:val="24"/>
        </w:rPr>
        <w:t xml:space="preserve">Una </w:t>
      </w:r>
      <w:r w:rsidR="00731265" w:rsidRPr="001E7B35">
        <w:rPr>
          <w:rFonts w:ascii="Cambria" w:hAnsi="Cambria" w:cs="Calibri"/>
          <w:sz w:val="24"/>
          <w:szCs w:val="24"/>
        </w:rPr>
        <w:t>condición para que el modelo sea estable</w:t>
      </w:r>
      <w:r>
        <w:rPr>
          <w:rFonts w:ascii="Cambria" w:hAnsi="Cambria" w:cs="Calibri"/>
          <w:sz w:val="24"/>
          <w:szCs w:val="24"/>
        </w:rPr>
        <w:t xml:space="preserve"> es que los</w:t>
      </w:r>
      <w:r w:rsidR="00731265" w:rsidRPr="001E7B35">
        <w:rPr>
          <w:rFonts w:ascii="Cambria" w:hAnsi="Cambria" w:cs="Calibri"/>
          <w:sz w:val="24"/>
          <w:szCs w:val="24"/>
        </w:rPr>
        <w:t xml:space="preserve"> componentes </w:t>
      </w:r>
      <w:r>
        <w:rPr>
          <w:rFonts w:ascii="Cambria" w:hAnsi="Cambria" w:cs="Calibri"/>
          <w:sz w:val="24"/>
          <w:szCs w:val="24"/>
        </w:rPr>
        <w:t xml:space="preserve">de la función de tecnología </w:t>
      </w:r>
      <w:r w:rsidR="00731265" w:rsidRPr="001E7B35">
        <w:rPr>
          <w:rFonts w:ascii="Cambria" w:hAnsi="Cambria" w:cs="Calibri"/>
          <w:sz w:val="24"/>
          <w:szCs w:val="24"/>
        </w:rPr>
        <w:t xml:space="preserve">crezcan en forma proporcionada. </w:t>
      </w:r>
      <w:r>
        <w:rPr>
          <w:rFonts w:ascii="Cambria" w:hAnsi="Cambria" w:cs="Calibri"/>
          <w:sz w:val="24"/>
          <w:szCs w:val="24"/>
        </w:rPr>
        <w:t>Ello puede garantizarse suponiendo que</w:t>
      </w:r>
      <w:r w:rsidR="00731265" w:rsidRPr="001E7B35">
        <w:rPr>
          <w:rFonts w:ascii="Cambria" w:hAnsi="Cambria" w:cs="Calibri"/>
          <w:sz w:val="24"/>
          <w:szCs w:val="24"/>
        </w:rPr>
        <w:t xml:space="preserve"> </w:t>
      </w:r>
      <w:r w:rsidRPr="002429D3">
        <w:rPr>
          <w:rFonts w:ascii="Cambria" w:hAnsi="Cambria" w:cs="Calibri"/>
          <w:sz w:val="24"/>
          <w:szCs w:val="24"/>
        </w:rPr>
        <w:t>“</w:t>
      </w:r>
      <w:r w:rsidR="00731265" w:rsidRPr="002429D3">
        <w:rPr>
          <w:rFonts w:ascii="Cambria" w:hAnsi="Cambria" w:cs="Calibri"/>
          <w:sz w:val="24"/>
          <w:szCs w:val="24"/>
        </w:rPr>
        <w:t>z</w:t>
      </w:r>
      <w:r w:rsidRPr="002429D3">
        <w:rPr>
          <w:rFonts w:ascii="Cambria" w:hAnsi="Cambria" w:cs="Calibri"/>
          <w:sz w:val="24"/>
          <w:szCs w:val="24"/>
        </w:rPr>
        <w:t>”</w:t>
      </w:r>
      <w:r w:rsidR="00731265" w:rsidRPr="001E7B35">
        <w:rPr>
          <w:rFonts w:ascii="Cambria" w:hAnsi="Cambria" w:cs="Calibri"/>
          <w:i/>
          <w:sz w:val="24"/>
          <w:szCs w:val="24"/>
        </w:rPr>
        <w:t xml:space="preserve"> </w:t>
      </w:r>
      <w:r w:rsidR="00731265" w:rsidRPr="001E7B35">
        <w:rPr>
          <w:rFonts w:ascii="Cambria" w:hAnsi="Cambria" w:cs="Calibri"/>
          <w:sz w:val="24"/>
          <w:szCs w:val="24"/>
        </w:rPr>
        <w:t>sea estable en el tiempo</w:t>
      </w:r>
      <w:r w:rsidR="00222700">
        <w:rPr>
          <w:rFonts w:ascii="Cambria" w:hAnsi="Cambria" w:cs="Calibri"/>
          <w:sz w:val="24"/>
          <w:szCs w:val="24"/>
        </w:rPr>
        <w:t xml:space="preserve"> (o</w:t>
      </w:r>
      <w:r>
        <w:rPr>
          <w:rFonts w:ascii="Cambria" w:hAnsi="Cambria" w:cs="Calibri"/>
          <w:sz w:val="24"/>
          <w:szCs w:val="24"/>
        </w:rPr>
        <w:t xml:space="preserve"> que es lo mismo,</w:t>
      </w:r>
      <w:r w:rsidR="00222700">
        <w:rPr>
          <w:rFonts w:ascii="Cambria" w:hAnsi="Cambria" w:cs="Calibri"/>
          <w:sz w:val="24"/>
          <w:szCs w:val="24"/>
        </w:rPr>
        <w:t xml:space="preserve"> haciendo β=o)</w:t>
      </w:r>
      <w:r>
        <w:rPr>
          <w:rFonts w:ascii="Cambria" w:hAnsi="Cambria" w:cs="Calibri"/>
          <w:sz w:val="24"/>
          <w:szCs w:val="24"/>
        </w:rPr>
        <w:t>, ya que de</w:t>
      </w:r>
      <w:r w:rsidR="00731265" w:rsidRPr="001E7B35">
        <w:rPr>
          <w:rFonts w:ascii="Cambria" w:hAnsi="Cambria" w:cs="Calibri"/>
          <w:sz w:val="24"/>
          <w:szCs w:val="24"/>
        </w:rPr>
        <w:t xml:space="preserve"> lo contrario el sector productor de conocimiento tenderá a absorber la totalidad del empleo (z creciente) o a no emplear a nadie (z decreciente). </w:t>
      </w:r>
      <w:r w:rsidR="00E57E01">
        <w:rPr>
          <w:rFonts w:ascii="Cambria" w:hAnsi="Cambria" w:cs="Calibri"/>
          <w:sz w:val="24"/>
          <w:szCs w:val="24"/>
        </w:rPr>
        <w:t xml:space="preserve"> </w:t>
      </w:r>
      <w:r w:rsidR="00731265" w:rsidRPr="001E7B35">
        <w:rPr>
          <w:rFonts w:ascii="Cambria" w:hAnsi="Cambria" w:cs="Calibri"/>
          <w:sz w:val="24"/>
          <w:szCs w:val="24"/>
        </w:rPr>
        <w:t>De esta manera</w:t>
      </w:r>
      <w:r w:rsidR="00E57E01">
        <w:rPr>
          <w:rFonts w:ascii="Cambria" w:hAnsi="Cambria" w:cs="Calibri"/>
          <w:sz w:val="24"/>
          <w:szCs w:val="24"/>
        </w:rPr>
        <w:t xml:space="preserve">, se cumple como condición que:      </w:t>
      </w:r>
    </w:p>
    <w:p w:rsidR="00E57E01" w:rsidRDefault="009A3866" w:rsidP="00E57E01">
      <w:pPr>
        <w:spacing w:after="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2" w:name="ZEqnNum883357"/>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5</w:instrText>
      </w:r>
      <w:r>
        <w:rPr>
          <w:rFonts w:ascii="Cambria" w:hAnsi="Cambria" w:cs="Calibri"/>
          <w:sz w:val="24"/>
          <w:szCs w:val="24"/>
        </w:rPr>
        <w:fldChar w:fldCharType="end"/>
      </w:r>
      <w:r>
        <w:rPr>
          <w:rFonts w:ascii="Cambria" w:hAnsi="Cambria" w:cs="Calibri"/>
          <w:sz w:val="24"/>
          <w:szCs w:val="24"/>
        </w:rPr>
        <w:instrText>)</w:instrText>
      </w:r>
      <w:bookmarkEnd w:id="12"/>
      <w:r>
        <w:rPr>
          <w:rFonts w:ascii="Cambria" w:hAnsi="Cambria" w:cs="Calibri"/>
          <w:sz w:val="24"/>
          <w:szCs w:val="24"/>
        </w:rPr>
        <w:fldChar w:fldCharType="end"/>
      </w:r>
      <w:r>
        <w:rPr>
          <w:rFonts w:ascii="Cambria" w:hAnsi="Cambria" w:cs="Calibri"/>
          <w:sz w:val="24"/>
          <w:szCs w:val="24"/>
        </w:rPr>
        <w:t xml:space="preserve">     </w:t>
      </w:r>
      <w:r w:rsidR="00E57E01" w:rsidRPr="00E57E01">
        <w:rPr>
          <w:rFonts w:ascii="Cambria" w:hAnsi="Cambria" w:cs="Calibri"/>
          <w:position w:val="-30"/>
          <w:sz w:val="24"/>
          <w:szCs w:val="24"/>
        </w:rPr>
        <w:object w:dxaOrig="1120" w:dyaOrig="820">
          <v:shape id="_x0000_i1054" type="#_x0000_t75" style="width:55.9pt;height:40.85pt" o:ole="">
            <v:imagedata r:id="rId68" o:title=""/>
          </v:shape>
          <o:OLEObject Type="Embed" ProgID="Equation.DSMT4" ShapeID="_x0000_i1054" DrawAspect="Content" ObjectID="_1589013780" r:id="rId69"/>
        </w:object>
      </w:r>
      <w:r w:rsidR="00E57E01">
        <w:rPr>
          <w:rFonts w:ascii="Cambria" w:hAnsi="Cambria" w:cs="Calibri"/>
          <w:sz w:val="24"/>
          <w:szCs w:val="24"/>
        </w:rPr>
        <w:t xml:space="preserve">        </w:t>
      </w:r>
    </w:p>
    <w:p w:rsidR="00731265" w:rsidRDefault="00E57E01" w:rsidP="00E57E01">
      <w:pPr>
        <w:spacing w:after="0"/>
        <w:jc w:val="both"/>
        <w:rPr>
          <w:rFonts w:ascii="Cambria" w:hAnsi="Cambria" w:cs="Calibri"/>
          <w:sz w:val="24"/>
          <w:szCs w:val="24"/>
        </w:rPr>
      </w:pPr>
      <w:r>
        <w:rPr>
          <w:rFonts w:ascii="Cambria" w:hAnsi="Cambria" w:cs="Calibri"/>
          <w:sz w:val="24"/>
          <w:szCs w:val="24"/>
        </w:rPr>
        <w:t xml:space="preserve">Entonces, si </w:t>
      </w:r>
      <w:r w:rsidR="00731265" w:rsidRPr="001E7B35">
        <w:rPr>
          <w:rFonts w:ascii="Cambria" w:hAnsi="Cambria" w:cs="Calibri"/>
          <w:sz w:val="24"/>
          <w:szCs w:val="24"/>
        </w:rPr>
        <w:t xml:space="preserve">aplicamos logaritmos y diferenciamos </w:t>
      </w:r>
      <w:r>
        <w:rPr>
          <w:rFonts w:ascii="Cambria" w:hAnsi="Cambria" w:cs="Calibri"/>
          <w:sz w:val="24"/>
          <w:szCs w:val="24"/>
        </w:rPr>
        <w:fldChar w:fldCharType="begin"/>
      </w:r>
      <w:r>
        <w:rPr>
          <w:rFonts w:ascii="Cambria" w:hAnsi="Cambria" w:cs="Calibri"/>
          <w:sz w:val="24"/>
          <w:szCs w:val="24"/>
        </w:rPr>
        <w:instrText xml:space="preserve"> GOTOBUTTON ZEqnNum322189  \* MERGEFORMAT </w:instrText>
      </w:r>
      <w:r>
        <w:rPr>
          <w:rFonts w:ascii="Cambria" w:hAnsi="Cambria" w:cs="Calibri"/>
          <w:sz w:val="24"/>
          <w:szCs w:val="24"/>
        </w:rPr>
        <w:fldChar w:fldCharType="begin"/>
      </w:r>
      <w:r>
        <w:rPr>
          <w:rFonts w:ascii="Cambria" w:hAnsi="Cambria" w:cs="Calibri"/>
          <w:sz w:val="24"/>
          <w:szCs w:val="24"/>
        </w:rPr>
        <w:instrText xml:space="preserve"> REF ZEqnNum322189 \! \* MERGEFORMAT </w:instrText>
      </w:r>
      <w:r>
        <w:rPr>
          <w:rFonts w:ascii="Cambria" w:hAnsi="Cambria" w:cs="Calibri"/>
          <w:sz w:val="24"/>
          <w:szCs w:val="24"/>
        </w:rPr>
        <w:fldChar w:fldCharType="separate"/>
      </w:r>
      <w:r w:rsidR="000E368B">
        <w:rPr>
          <w:rFonts w:ascii="Cambria" w:hAnsi="Cambria" w:cs="Calibri"/>
          <w:sz w:val="24"/>
          <w:szCs w:val="24"/>
          <w:lang w:val="es-ES"/>
        </w:rPr>
        <w:instrText>(</w:instrText>
      </w:r>
      <w:r w:rsidR="000E368B">
        <w:rPr>
          <w:rFonts w:ascii="Cambria" w:hAnsi="Cambria" w:cs="Calibri"/>
          <w:noProof/>
          <w:sz w:val="24"/>
          <w:szCs w:val="24"/>
          <w:lang w:val="es-ES"/>
        </w:rPr>
        <w:instrText>3.4</w:instrText>
      </w:r>
      <w:r w:rsidR="000E368B">
        <w:rPr>
          <w:rFonts w:ascii="Cambria" w:hAnsi="Cambria" w:cs="Calibri"/>
          <w:sz w:val="24"/>
          <w:szCs w:val="24"/>
          <w:lang w:val="es-ES"/>
        </w:rPr>
        <w:instrText>)</w:instrText>
      </w:r>
      <w:r>
        <w:rPr>
          <w:rFonts w:ascii="Cambria" w:hAnsi="Cambria" w:cs="Calibri"/>
          <w:sz w:val="24"/>
          <w:szCs w:val="24"/>
        </w:rPr>
        <w:fldChar w:fldCharType="end"/>
      </w:r>
      <w:r>
        <w:rPr>
          <w:rFonts w:ascii="Cambria" w:hAnsi="Cambria" w:cs="Calibri"/>
          <w:sz w:val="24"/>
          <w:szCs w:val="24"/>
        </w:rPr>
        <w:fldChar w:fldCharType="end"/>
      </w:r>
      <w:r>
        <w:rPr>
          <w:rFonts w:ascii="Cambria" w:hAnsi="Cambria" w:cs="Calibri"/>
          <w:sz w:val="24"/>
          <w:szCs w:val="24"/>
        </w:rPr>
        <w:t>, obtendremos:</w:t>
      </w:r>
    </w:p>
    <w:p w:rsidR="00E57E01" w:rsidRDefault="00E57E01" w:rsidP="00E57E01">
      <w:pPr>
        <w:spacing w:after="0"/>
        <w:ind w:firstLine="708"/>
        <w:jc w:val="both"/>
        <w:rPr>
          <w:rFonts w:ascii="Cambria" w:hAnsi="Cambria" w:cs="Calibri"/>
          <w:sz w:val="24"/>
          <w:szCs w:val="24"/>
        </w:rPr>
      </w:pPr>
      <w:r w:rsidRPr="00E57E01">
        <w:rPr>
          <w:rFonts w:ascii="Cambria" w:hAnsi="Cambria" w:cs="Calibri"/>
          <w:position w:val="-12"/>
          <w:sz w:val="24"/>
          <w:szCs w:val="24"/>
        </w:rPr>
        <w:object w:dxaOrig="2720" w:dyaOrig="499">
          <v:shape id="_x0000_i1055" type="#_x0000_t75" style="width:135.4pt;height:24.7pt" o:ole="">
            <v:imagedata r:id="rId70" o:title=""/>
          </v:shape>
          <o:OLEObject Type="Embed" ProgID="Equation.DSMT4" ShapeID="_x0000_i1055" DrawAspect="Content" ObjectID="_1589013781" r:id="rId71"/>
        </w:object>
      </w:r>
      <w:r>
        <w:rPr>
          <w:rFonts w:ascii="Cambria" w:hAnsi="Cambria" w:cs="Calibri"/>
          <w:sz w:val="24"/>
          <w:szCs w:val="24"/>
        </w:rPr>
        <w:t xml:space="preserve"> </w:t>
      </w:r>
    </w:p>
    <w:p w:rsidR="00E57E01" w:rsidRDefault="00E57E01" w:rsidP="00E57E01">
      <w:pPr>
        <w:spacing w:after="0"/>
        <w:jc w:val="both"/>
        <w:rPr>
          <w:rFonts w:ascii="Cambria" w:hAnsi="Cambria" w:cs="Calibri"/>
          <w:sz w:val="24"/>
          <w:szCs w:val="24"/>
        </w:rPr>
      </w:pPr>
      <w:r>
        <w:rPr>
          <w:rFonts w:ascii="Cambria" w:hAnsi="Cambria" w:cs="Calibri"/>
          <w:sz w:val="24"/>
          <w:szCs w:val="24"/>
        </w:rPr>
        <w:t xml:space="preserve">Y despejando y reemplazando:  </w:t>
      </w:r>
    </w:p>
    <w:p w:rsidR="00C522BE" w:rsidRDefault="009A3866" w:rsidP="009D76CF">
      <w:pPr>
        <w:spacing w:after="0"/>
        <w:ind w:firstLine="708"/>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3" w:name="ZEqnNum226678"/>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6</w:instrText>
      </w:r>
      <w:r>
        <w:rPr>
          <w:rFonts w:ascii="Cambria" w:hAnsi="Cambria" w:cs="Calibri"/>
          <w:sz w:val="24"/>
          <w:szCs w:val="24"/>
        </w:rPr>
        <w:fldChar w:fldCharType="end"/>
      </w:r>
      <w:r>
        <w:rPr>
          <w:rFonts w:ascii="Cambria" w:hAnsi="Cambria" w:cs="Calibri"/>
          <w:sz w:val="24"/>
          <w:szCs w:val="24"/>
        </w:rPr>
        <w:instrText>)</w:instrText>
      </w:r>
      <w:bookmarkEnd w:id="13"/>
      <w:r>
        <w:rPr>
          <w:rFonts w:ascii="Cambria" w:hAnsi="Cambria" w:cs="Calibri"/>
          <w:sz w:val="24"/>
          <w:szCs w:val="24"/>
        </w:rPr>
        <w:fldChar w:fldCharType="end"/>
      </w:r>
      <w:r>
        <w:rPr>
          <w:rFonts w:ascii="Cambria" w:hAnsi="Cambria" w:cs="Calibri"/>
          <w:sz w:val="24"/>
          <w:szCs w:val="24"/>
        </w:rPr>
        <w:t xml:space="preserve">     </w:t>
      </w:r>
      <w:r w:rsidRPr="009A3866">
        <w:rPr>
          <w:rFonts w:ascii="Cambria" w:hAnsi="Cambria" w:cs="Calibri"/>
          <w:position w:val="-34"/>
          <w:sz w:val="24"/>
          <w:szCs w:val="24"/>
        </w:rPr>
        <w:object w:dxaOrig="1300" w:dyaOrig="780">
          <v:shape id="_x0000_i1056" type="#_x0000_t75" style="width:65.55pt;height:38.7pt" o:ole="">
            <v:imagedata r:id="rId72" o:title=""/>
          </v:shape>
          <o:OLEObject Type="Embed" ProgID="Equation.DSMT4" ShapeID="_x0000_i1056" DrawAspect="Content" ObjectID="_1589013782" r:id="rId73"/>
        </w:object>
      </w:r>
      <w:r>
        <w:rPr>
          <w:rFonts w:ascii="Cambria" w:hAnsi="Cambria" w:cs="Calibri"/>
          <w:sz w:val="24"/>
          <w:szCs w:val="24"/>
        </w:rPr>
        <w:t xml:space="preserve">     </w:t>
      </w:r>
    </w:p>
    <w:p w:rsidR="009D673A" w:rsidRDefault="009D76CF" w:rsidP="009A3866">
      <w:pPr>
        <w:spacing w:before="120" w:after="120"/>
        <w:ind w:firstLine="709"/>
        <w:jc w:val="both"/>
        <w:rPr>
          <w:rFonts w:ascii="Cambria" w:hAnsi="Cambria" w:cs="Calibri"/>
          <w:sz w:val="24"/>
          <w:szCs w:val="24"/>
        </w:rPr>
      </w:pPr>
      <w:r>
        <w:rPr>
          <w:rFonts w:ascii="Cambria" w:hAnsi="Cambria" w:cs="Calibri"/>
          <w:sz w:val="24"/>
          <w:szCs w:val="24"/>
        </w:rPr>
        <w:t xml:space="preserve">Agregar una mayor proporción al sector de nuevas ideas aumenta el crecimiento, pero igualmente hay un límite, que implica la existencia de un equilibrio. </w:t>
      </w:r>
    </w:p>
    <w:p w:rsidR="009A3866" w:rsidRDefault="008B5C62" w:rsidP="00D15B01">
      <w:pPr>
        <w:spacing w:before="120" w:after="120"/>
        <w:jc w:val="both"/>
        <w:rPr>
          <w:rFonts w:ascii="Cambria" w:hAnsi="Cambria" w:cs="Calibri"/>
          <w:sz w:val="24"/>
          <w:szCs w:val="24"/>
        </w:rPr>
      </w:pPr>
      <w:r>
        <w:rPr>
          <w:noProof/>
          <w:lang w:eastAsia="es-AR"/>
        </w:rPr>
        <w:lastRenderedPageBreak/>
        <w:drawing>
          <wp:anchor distT="0" distB="0" distL="114300" distR="114300" simplePos="0" relativeHeight="251657728" behindDoc="0" locked="0" layoutInCell="1" allowOverlap="1">
            <wp:simplePos x="0" y="0"/>
            <wp:positionH relativeFrom="column">
              <wp:posOffset>-461010</wp:posOffset>
            </wp:positionH>
            <wp:positionV relativeFrom="paragraph">
              <wp:posOffset>390525</wp:posOffset>
            </wp:positionV>
            <wp:extent cx="6474460" cy="3319780"/>
            <wp:effectExtent l="0" t="0" r="0" b="0"/>
            <wp:wrapSquare wrapText="bothSides"/>
            <wp:docPr id="129" name="Obje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1"/>
                    <pic:cNvPicPr>
                      <a:picLocks noChangeArrowheads="1"/>
                    </pic:cNvPicPr>
                  </pic:nvPicPr>
                  <pic:blipFill>
                    <a:blip r:embed="rId74">
                      <a:extLst>
                        <a:ext uri="{28A0092B-C50C-407E-A947-70E740481C1C}">
                          <a14:useLocalDpi xmlns:a14="http://schemas.microsoft.com/office/drawing/2010/main" val="0"/>
                        </a:ext>
                      </a:extLst>
                    </a:blip>
                    <a:srcRect l="-198" t="-2084" r="-2640" b="-1668"/>
                    <a:stretch>
                      <a:fillRect/>
                    </a:stretch>
                  </pic:blipFill>
                  <pic:spPr bwMode="auto">
                    <a:xfrm>
                      <a:off x="0" y="0"/>
                      <a:ext cx="6474460" cy="331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263">
        <w:rPr>
          <w:rFonts w:ascii="Cambria" w:hAnsi="Cambria" w:cs="Calibri"/>
          <w:noProof/>
          <w:sz w:val="24"/>
          <w:szCs w:val="24"/>
          <w:lang w:eastAsia="es-AR"/>
        </w:rPr>
        <w:object w:dxaOrig="1440" w:dyaOrig="1440">
          <v:shape id="_x0000_s1156" type="#_x0000_t75" style="position:absolute;left:0;text-align:left;margin-left:86.65pt;margin-top:121.3pt;width:12pt;height:12.75pt;z-index:251658752;mso-position-horizontal-relative:text;mso-position-vertical-relative:text" wrapcoords="5400 3812 1350 16518 16200 16518 18900 3812 5400 3812">
            <v:imagedata r:id="rId75" o:title=""/>
            <w10:wrap type="tight"/>
          </v:shape>
          <o:OLEObject Type="Embed" ProgID="Equation.DSMT4" ShapeID="_x0000_s1156" DrawAspect="Content" ObjectID="_1589013827" r:id="rId76"/>
        </w:object>
      </w:r>
      <w:r w:rsidR="009A3866">
        <w:rPr>
          <w:rFonts w:ascii="Cambria" w:hAnsi="Cambria" w:cs="Calibri"/>
          <w:sz w:val="24"/>
          <w:szCs w:val="24"/>
        </w:rPr>
        <w:t>Gráficamente</w:t>
      </w:r>
      <w:r w:rsidR="009D673A">
        <w:rPr>
          <w:rStyle w:val="Refdenotaalpie"/>
          <w:rFonts w:ascii="Cambria" w:hAnsi="Cambria" w:cs="Calibri"/>
          <w:sz w:val="24"/>
          <w:szCs w:val="24"/>
        </w:rPr>
        <w:footnoteReference w:id="7"/>
      </w:r>
      <w:r w:rsidR="009A3866">
        <w:rPr>
          <w:rFonts w:ascii="Cambria" w:hAnsi="Cambria" w:cs="Calibri"/>
          <w:sz w:val="24"/>
          <w:szCs w:val="24"/>
        </w:rPr>
        <w:t>:</w:t>
      </w:r>
    </w:p>
    <w:p w:rsidR="00C522BE" w:rsidRDefault="00C522BE" w:rsidP="003342CE">
      <w:pPr>
        <w:spacing w:before="120" w:after="120"/>
        <w:jc w:val="both"/>
        <w:rPr>
          <w:rFonts w:ascii="Cambria" w:hAnsi="Cambria" w:cs="Calibri"/>
          <w:sz w:val="24"/>
          <w:szCs w:val="24"/>
        </w:rPr>
      </w:pPr>
    </w:p>
    <w:p w:rsidR="00731265" w:rsidRPr="001E7B35" w:rsidRDefault="009D673A" w:rsidP="00FD03D6">
      <w:pPr>
        <w:spacing w:after="0"/>
        <w:ind w:firstLine="709"/>
        <w:jc w:val="both"/>
        <w:rPr>
          <w:rFonts w:ascii="Cambria" w:hAnsi="Cambria" w:cs="Calibri"/>
          <w:sz w:val="24"/>
          <w:szCs w:val="24"/>
        </w:rPr>
      </w:pPr>
      <w:r>
        <w:rPr>
          <w:rFonts w:ascii="Cambria" w:hAnsi="Cambria" w:cs="Calibri"/>
          <w:sz w:val="24"/>
          <w:szCs w:val="24"/>
        </w:rPr>
        <w:t xml:space="preserve">Si partimos de una situación como </w:t>
      </w:r>
      <w:r w:rsidR="004476E1">
        <w:rPr>
          <w:rFonts w:ascii="Cambria" w:hAnsi="Cambria" w:cs="Calibri"/>
          <w:sz w:val="24"/>
          <w:szCs w:val="24"/>
        </w:rPr>
        <w:t>la que marca el punto “</w:t>
      </w:r>
      <w:r w:rsidR="004476E1" w:rsidRPr="001E7B35">
        <w:rPr>
          <w:rFonts w:ascii="Cambria" w:hAnsi="Cambria" w:cs="Calibri"/>
          <w:sz w:val="24"/>
          <w:szCs w:val="24"/>
        </w:rPr>
        <w:t>L</w:t>
      </w:r>
      <w:r w:rsidR="004476E1" w:rsidRPr="001E7B35">
        <w:rPr>
          <w:rFonts w:ascii="Cambria" w:hAnsi="Cambria" w:cs="Calibri"/>
          <w:sz w:val="24"/>
          <w:szCs w:val="24"/>
          <w:vertAlign w:val="subscript"/>
        </w:rPr>
        <w:t>h</w:t>
      </w:r>
      <w:r w:rsidR="004476E1">
        <w:rPr>
          <w:rFonts w:ascii="Cambria" w:hAnsi="Cambria" w:cs="Calibri"/>
          <w:sz w:val="24"/>
          <w:szCs w:val="24"/>
          <w:vertAlign w:val="subscript"/>
        </w:rPr>
        <w:t>0</w:t>
      </w:r>
      <w:r w:rsidR="004476E1" w:rsidRPr="001E7B35">
        <w:rPr>
          <w:rFonts w:ascii="Cambria" w:hAnsi="Cambria" w:cs="Calibri"/>
          <w:sz w:val="24"/>
          <w:szCs w:val="24"/>
        </w:rPr>
        <w:t>/</w:t>
      </w:r>
      <w:r w:rsidR="004476E1">
        <w:rPr>
          <w:rFonts w:ascii="Cambria" w:hAnsi="Cambria" w:cs="Calibri"/>
          <w:sz w:val="24"/>
          <w:szCs w:val="24"/>
        </w:rPr>
        <w:t>H” y a través de una intervención estatal se decidiese aumentar, de una vez y para siempre, la planta de los distintos centros de investigación científica. Esto se vería reflejado en un aumento de “</w:t>
      </w:r>
      <w:r w:rsidR="004476E1" w:rsidRPr="001E7B35">
        <w:rPr>
          <w:rFonts w:ascii="Cambria" w:hAnsi="Cambria" w:cs="Calibri"/>
          <w:sz w:val="24"/>
          <w:szCs w:val="24"/>
        </w:rPr>
        <w:t>L</w:t>
      </w:r>
      <w:r w:rsidR="004476E1" w:rsidRPr="001E7B35">
        <w:rPr>
          <w:rFonts w:ascii="Cambria" w:hAnsi="Cambria" w:cs="Calibri"/>
          <w:sz w:val="24"/>
          <w:szCs w:val="24"/>
          <w:vertAlign w:val="subscript"/>
        </w:rPr>
        <w:t>h</w:t>
      </w:r>
      <w:r w:rsidR="004476E1">
        <w:rPr>
          <w:rFonts w:ascii="Cambria" w:hAnsi="Cambria" w:cs="Calibri"/>
          <w:sz w:val="24"/>
          <w:szCs w:val="24"/>
        </w:rPr>
        <w:t>” haría que, en “t0”, la tasa de crecimiento de la economía se incrementara hasta llegar al punto “</w:t>
      </w:r>
      <w:r w:rsidR="004476E1" w:rsidRPr="001E7B35">
        <w:rPr>
          <w:rFonts w:ascii="Cambria" w:hAnsi="Cambria" w:cs="Calibri"/>
          <w:sz w:val="24"/>
          <w:szCs w:val="24"/>
        </w:rPr>
        <w:t>L</w:t>
      </w:r>
      <w:r w:rsidR="004476E1" w:rsidRPr="001E7B35">
        <w:rPr>
          <w:rFonts w:ascii="Cambria" w:hAnsi="Cambria" w:cs="Calibri"/>
          <w:sz w:val="24"/>
          <w:szCs w:val="24"/>
          <w:vertAlign w:val="subscript"/>
        </w:rPr>
        <w:t>h</w:t>
      </w:r>
      <w:r w:rsidR="004476E1">
        <w:rPr>
          <w:rFonts w:ascii="Cambria" w:hAnsi="Cambria" w:cs="Calibri"/>
          <w:sz w:val="24"/>
          <w:szCs w:val="24"/>
          <w:vertAlign w:val="subscript"/>
        </w:rPr>
        <w:t>1</w:t>
      </w:r>
      <w:r w:rsidR="004476E1" w:rsidRPr="001E7B35">
        <w:rPr>
          <w:rFonts w:ascii="Cambria" w:hAnsi="Cambria" w:cs="Calibri"/>
          <w:sz w:val="24"/>
          <w:szCs w:val="24"/>
        </w:rPr>
        <w:t>/</w:t>
      </w:r>
      <w:r w:rsidR="004476E1">
        <w:rPr>
          <w:rFonts w:ascii="Cambria" w:hAnsi="Cambria" w:cs="Calibri"/>
          <w:sz w:val="24"/>
          <w:szCs w:val="24"/>
        </w:rPr>
        <w:t xml:space="preserve">H” marcado en el gráfico de la derecha. Período a período se incrementarían la cantidad de “nuevas ideas”, pero menos que proporcionalmente por el rendimiento decreciente del sector I+D. Esto provocará que converjamos nuevamente a la tasa de crecimiento “n” del punto “E” de nuestro gráfico. Por ello, como </w:t>
      </w:r>
      <w:r w:rsidR="00731265" w:rsidRPr="001E7B35">
        <w:rPr>
          <w:rFonts w:ascii="Cambria" w:hAnsi="Cambria" w:cs="Calibri"/>
          <w:sz w:val="24"/>
          <w:szCs w:val="24"/>
        </w:rPr>
        <w:t>omo señalan Serrano F. y Cesaratto S. (1997), el resultado alcanzado no difiere demasiado del modelo básico de Solow R.M. (1956). El crecimiento sigue dependiendo en última instancia de la tasa a la que crece la población, lo único que potenciada por las externalidades positivas del empleo en el sector de conocimiento</w:t>
      </w:r>
      <w:r w:rsidR="0007405C">
        <w:rPr>
          <w:rStyle w:val="Refdenotaalpie"/>
          <w:rFonts w:ascii="Cambria" w:hAnsi="Cambria" w:cs="Calibri"/>
          <w:sz w:val="24"/>
          <w:szCs w:val="24"/>
        </w:rPr>
        <w:footnoteReference w:id="8"/>
      </w:r>
      <w:r w:rsidR="00731265" w:rsidRPr="001E7B35">
        <w:rPr>
          <w:rFonts w:ascii="Cambria" w:hAnsi="Cambria" w:cs="Calibri"/>
          <w:sz w:val="24"/>
          <w:szCs w:val="24"/>
        </w:rPr>
        <w:t xml:space="preserve">. </w:t>
      </w:r>
      <w:r w:rsidR="004476E1">
        <w:rPr>
          <w:rFonts w:ascii="Cambria" w:hAnsi="Cambria" w:cs="Calibri"/>
          <w:sz w:val="24"/>
          <w:szCs w:val="24"/>
        </w:rPr>
        <w:t xml:space="preserve">Como vemos en </w:t>
      </w:r>
      <w:r w:rsidR="004476E1">
        <w:rPr>
          <w:rFonts w:ascii="Cambria" w:hAnsi="Cambria" w:cs="Calibri"/>
          <w:sz w:val="24"/>
          <w:szCs w:val="24"/>
        </w:rPr>
        <w:lastRenderedPageBreak/>
        <w:t>los esquemas de la derecha, la tasa de crecimiento es neutral a las variaciones de “</w:t>
      </w:r>
      <w:r w:rsidR="004476E1" w:rsidRPr="001E7B35">
        <w:rPr>
          <w:rFonts w:ascii="Cambria" w:hAnsi="Cambria" w:cs="Calibri"/>
          <w:sz w:val="24"/>
          <w:szCs w:val="24"/>
        </w:rPr>
        <w:t>L</w:t>
      </w:r>
      <w:r w:rsidR="004476E1" w:rsidRPr="001E7B35">
        <w:rPr>
          <w:rFonts w:ascii="Cambria" w:hAnsi="Cambria" w:cs="Calibri"/>
          <w:sz w:val="24"/>
          <w:szCs w:val="24"/>
          <w:vertAlign w:val="subscript"/>
        </w:rPr>
        <w:t>h</w:t>
      </w:r>
      <w:r w:rsidR="004476E1">
        <w:rPr>
          <w:rFonts w:ascii="Cambria" w:hAnsi="Cambria" w:cs="Calibri"/>
          <w:sz w:val="24"/>
          <w:szCs w:val="24"/>
        </w:rPr>
        <w:t xml:space="preserve">”, la tasa de crecimiento aumenta pero solo temporalmente, hasta converger nuevamente a “n”.  </w:t>
      </w:r>
      <w:r w:rsidR="00731265" w:rsidRPr="001E7B35">
        <w:rPr>
          <w:rFonts w:ascii="Cambria" w:hAnsi="Cambria" w:cs="Calibri"/>
          <w:sz w:val="24"/>
          <w:szCs w:val="24"/>
        </w:rPr>
        <w:t xml:space="preserve">La causa de este resultado es fácil de ver. El incremento de la tecnología depende del empleo en ese sector que a su vez </w:t>
      </w:r>
      <w:r w:rsidR="00731265" w:rsidRPr="00A86387">
        <w:rPr>
          <w:rFonts w:ascii="Cambria" w:hAnsi="Cambria" w:cs="Calibri"/>
          <w:i/>
          <w:sz w:val="24"/>
          <w:szCs w:val="24"/>
        </w:rPr>
        <w:t>es una proporción estable del empleo total</w:t>
      </w:r>
      <w:r w:rsidR="00731265" w:rsidRPr="001E7B35">
        <w:rPr>
          <w:rFonts w:ascii="Cambria" w:hAnsi="Cambria" w:cs="Calibri"/>
          <w:sz w:val="24"/>
          <w:szCs w:val="24"/>
        </w:rPr>
        <w:t>.</w:t>
      </w:r>
      <w:r w:rsidR="00A86387">
        <w:rPr>
          <w:rFonts w:ascii="Cambria" w:hAnsi="Cambria" w:cs="Calibri"/>
          <w:sz w:val="24"/>
          <w:szCs w:val="24"/>
        </w:rPr>
        <w:t xml:space="preserve"> (ver ecuación </w:t>
      </w:r>
      <w:r w:rsidR="009A3866">
        <w:rPr>
          <w:rFonts w:ascii="Cambria" w:hAnsi="Cambria" w:cs="Calibri"/>
          <w:sz w:val="24"/>
          <w:szCs w:val="24"/>
        </w:rPr>
        <w:fldChar w:fldCharType="begin"/>
      </w:r>
      <w:r w:rsidR="009A3866">
        <w:rPr>
          <w:rFonts w:ascii="Cambria" w:hAnsi="Cambria" w:cs="Calibri"/>
          <w:sz w:val="24"/>
          <w:szCs w:val="24"/>
        </w:rPr>
        <w:instrText xml:space="preserve"> GOTOBUTTON ZEqnNum883357  \* MERGEFORMAT </w:instrText>
      </w:r>
      <w:r w:rsidR="009A3866">
        <w:rPr>
          <w:rFonts w:ascii="Cambria" w:hAnsi="Cambria" w:cs="Calibri"/>
          <w:sz w:val="24"/>
          <w:szCs w:val="24"/>
        </w:rPr>
        <w:fldChar w:fldCharType="begin"/>
      </w:r>
      <w:r w:rsidR="009A3866">
        <w:rPr>
          <w:rFonts w:ascii="Cambria" w:hAnsi="Cambria" w:cs="Calibri"/>
          <w:sz w:val="24"/>
          <w:szCs w:val="24"/>
        </w:rPr>
        <w:instrText xml:space="preserve"> REF ZEqnNum883357 \! \* MERGEFORMAT </w:instrText>
      </w:r>
      <w:r w:rsidR="009A3866">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3.5</w:instrText>
      </w:r>
      <w:r w:rsidR="000E368B">
        <w:rPr>
          <w:rFonts w:ascii="Cambria" w:hAnsi="Cambria" w:cs="Calibri"/>
          <w:sz w:val="24"/>
          <w:szCs w:val="24"/>
        </w:rPr>
        <w:instrText>)</w:instrText>
      </w:r>
      <w:r w:rsidR="009A3866">
        <w:rPr>
          <w:rFonts w:ascii="Cambria" w:hAnsi="Cambria" w:cs="Calibri"/>
          <w:sz w:val="24"/>
          <w:szCs w:val="24"/>
        </w:rPr>
        <w:fldChar w:fldCharType="end"/>
      </w:r>
      <w:r w:rsidR="009A3866">
        <w:rPr>
          <w:rFonts w:ascii="Cambria" w:hAnsi="Cambria" w:cs="Calibri"/>
          <w:sz w:val="24"/>
          <w:szCs w:val="24"/>
        </w:rPr>
        <w:fldChar w:fldCharType="end"/>
      </w:r>
      <w:r w:rsidR="009A3866">
        <w:rPr>
          <w:rFonts w:ascii="Cambria" w:hAnsi="Cambria" w:cs="Calibri"/>
          <w:sz w:val="24"/>
          <w:szCs w:val="24"/>
        </w:rPr>
        <w:t xml:space="preserve"> ) </w:t>
      </w:r>
      <w:r w:rsidR="00AB397B">
        <w:rPr>
          <w:rFonts w:ascii="Cambria" w:hAnsi="Cambria" w:cs="Calibri"/>
          <w:sz w:val="24"/>
          <w:szCs w:val="24"/>
        </w:rPr>
        <w:t>Y además como el sector de I+D (el capital)</w:t>
      </w:r>
      <w:r w:rsidR="00731265" w:rsidRPr="001E7B35">
        <w:rPr>
          <w:rFonts w:ascii="Cambria" w:hAnsi="Cambria" w:cs="Calibri"/>
          <w:sz w:val="24"/>
          <w:szCs w:val="24"/>
        </w:rPr>
        <w:t xml:space="preserve"> sigue presentando rendimientos decrecientes a escala, la tasa de ahorro (inversión) no afecta la tasa de crecimiento en equilibrio de la economía.</w:t>
      </w:r>
    </w:p>
    <w:p w:rsidR="00FD03D6" w:rsidRDefault="00FD03D6" w:rsidP="00FD03D6">
      <w:pPr>
        <w:spacing w:after="0"/>
        <w:ind w:firstLine="709"/>
        <w:jc w:val="both"/>
        <w:rPr>
          <w:rFonts w:ascii="Cambria" w:hAnsi="Cambria" w:cs="Calibri"/>
          <w:sz w:val="24"/>
          <w:szCs w:val="24"/>
        </w:rPr>
      </w:pPr>
    </w:p>
    <w:p w:rsidR="002429D3" w:rsidRPr="00FD03D6" w:rsidRDefault="003342CE" w:rsidP="003342CE">
      <w:pPr>
        <w:spacing w:after="0"/>
        <w:jc w:val="both"/>
        <w:rPr>
          <w:rFonts w:ascii="Cambria" w:hAnsi="Cambria" w:cs="Calibri"/>
          <w:i/>
          <w:sz w:val="24"/>
          <w:szCs w:val="24"/>
        </w:rPr>
      </w:pPr>
      <w:r>
        <w:rPr>
          <w:rFonts w:ascii="Cambria" w:hAnsi="Cambria" w:cs="Calibri"/>
          <w:i/>
          <w:sz w:val="24"/>
          <w:szCs w:val="24"/>
        </w:rPr>
        <w:t xml:space="preserve">B.     </w:t>
      </w:r>
      <w:r w:rsidR="002429D3" w:rsidRPr="00FD03D6">
        <w:rPr>
          <w:rFonts w:ascii="Cambria" w:hAnsi="Cambria" w:cs="Calibri"/>
          <w:i/>
          <w:sz w:val="24"/>
          <w:szCs w:val="24"/>
        </w:rPr>
        <w:t>El ejemplo de ROMER</w:t>
      </w:r>
      <w:r w:rsidR="00FD03D6" w:rsidRPr="00FD03D6">
        <w:rPr>
          <w:rFonts w:ascii="Cambria" w:hAnsi="Cambria" w:cs="Calibri"/>
          <w:i/>
          <w:sz w:val="24"/>
          <w:szCs w:val="24"/>
        </w:rPr>
        <w:t xml:space="preserve"> y el modificador de LUCAS</w:t>
      </w:r>
    </w:p>
    <w:p w:rsidR="00FD03D6" w:rsidRDefault="00FD03D6" w:rsidP="00FD03D6">
      <w:pPr>
        <w:spacing w:after="0"/>
        <w:ind w:firstLine="709"/>
        <w:jc w:val="both"/>
        <w:rPr>
          <w:rFonts w:ascii="Cambria" w:hAnsi="Cambria" w:cs="Calibri"/>
          <w:sz w:val="24"/>
          <w:szCs w:val="24"/>
        </w:rPr>
      </w:pPr>
    </w:p>
    <w:p w:rsidR="00731265" w:rsidRPr="001E7B35" w:rsidRDefault="00FD03D6" w:rsidP="00FD03D6">
      <w:pPr>
        <w:spacing w:after="0"/>
        <w:ind w:firstLine="709"/>
        <w:jc w:val="both"/>
        <w:rPr>
          <w:rFonts w:ascii="Cambria" w:hAnsi="Cambria" w:cs="Calibri"/>
          <w:sz w:val="24"/>
          <w:szCs w:val="24"/>
        </w:rPr>
      </w:pPr>
      <w:r>
        <w:rPr>
          <w:rFonts w:ascii="Cambria" w:hAnsi="Cambria" w:cs="Calibri"/>
          <w:sz w:val="24"/>
          <w:szCs w:val="24"/>
        </w:rPr>
        <w:t>En</w:t>
      </w:r>
      <w:r w:rsidR="00731265" w:rsidRPr="001E7B35">
        <w:rPr>
          <w:rFonts w:ascii="Cambria" w:hAnsi="Cambria" w:cs="Calibri"/>
          <w:sz w:val="24"/>
          <w:szCs w:val="24"/>
        </w:rPr>
        <w:t xml:space="preserve"> el caso </w:t>
      </w:r>
      <w:r>
        <w:rPr>
          <w:rFonts w:ascii="Cambria" w:hAnsi="Cambria" w:cs="Calibri"/>
          <w:sz w:val="24"/>
          <w:szCs w:val="24"/>
        </w:rPr>
        <w:t xml:space="preserve">presentado por </w:t>
      </w:r>
      <w:r w:rsidR="00731265" w:rsidRPr="0072630D">
        <w:rPr>
          <w:rFonts w:ascii="Cambria" w:hAnsi="Cambria" w:cs="Calibri"/>
          <w:i/>
          <w:sz w:val="24"/>
          <w:szCs w:val="24"/>
        </w:rPr>
        <w:t>Romer, P (1990)</w:t>
      </w:r>
      <w:r w:rsidRPr="0072630D">
        <w:rPr>
          <w:rFonts w:ascii="Cambria" w:hAnsi="Cambria" w:cs="Calibri"/>
          <w:i/>
          <w:sz w:val="24"/>
          <w:szCs w:val="24"/>
        </w:rPr>
        <w:t xml:space="preserve"> </w:t>
      </w:r>
      <w:r>
        <w:rPr>
          <w:rFonts w:ascii="Cambria" w:hAnsi="Cambria" w:cs="Calibri"/>
          <w:sz w:val="24"/>
          <w:szCs w:val="24"/>
        </w:rPr>
        <w:t xml:space="preserve">puede ilustrarse partiendo de </w:t>
      </w:r>
      <w:r>
        <w:rPr>
          <w:rFonts w:ascii="Cambria" w:hAnsi="Cambria" w:cs="Calibri"/>
          <w:sz w:val="24"/>
          <w:szCs w:val="24"/>
        </w:rPr>
        <w:fldChar w:fldCharType="begin"/>
      </w:r>
      <w:r>
        <w:rPr>
          <w:rFonts w:ascii="Cambria" w:hAnsi="Cambria" w:cs="Calibri"/>
          <w:sz w:val="24"/>
          <w:szCs w:val="24"/>
        </w:rPr>
        <w:instrText xml:space="preserve"> GOTOBUTTON ZEqnNum418733  \* MERGEFORMAT </w:instrText>
      </w:r>
      <w:r>
        <w:rPr>
          <w:rFonts w:ascii="Cambria" w:hAnsi="Cambria" w:cs="Calibri"/>
          <w:sz w:val="24"/>
          <w:szCs w:val="24"/>
        </w:rPr>
        <w:fldChar w:fldCharType="begin"/>
      </w:r>
      <w:r>
        <w:rPr>
          <w:rFonts w:ascii="Cambria" w:hAnsi="Cambria" w:cs="Calibri"/>
          <w:sz w:val="24"/>
          <w:szCs w:val="24"/>
        </w:rPr>
        <w:instrText xml:space="preserve"> REF ZEqnNum418733 \! \* MERGEFORMAT </w:instrText>
      </w:r>
      <w:r>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3.3</w:instrText>
      </w:r>
      <w:r w:rsidR="000E368B">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fldChar w:fldCharType="end"/>
      </w:r>
      <w:r>
        <w:rPr>
          <w:rFonts w:ascii="Cambria" w:hAnsi="Cambria" w:cs="Calibri"/>
          <w:sz w:val="24"/>
          <w:szCs w:val="24"/>
        </w:rPr>
        <w:t xml:space="preserve"> y </w:t>
      </w:r>
      <w:r w:rsidR="00731265" w:rsidRPr="001E7B35">
        <w:rPr>
          <w:rFonts w:ascii="Cambria" w:hAnsi="Cambria" w:cs="Calibri"/>
          <w:sz w:val="24"/>
          <w:szCs w:val="24"/>
        </w:rPr>
        <w:t xml:space="preserve"> haciendo λ=1, φ=1 y β=0, por lo que queda:</w:t>
      </w:r>
    </w:p>
    <w:p w:rsidR="00FD03D6" w:rsidRDefault="00FD03D6"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7</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 xml:space="preserve">      </w:t>
      </w:r>
      <w:r w:rsidRPr="00222700">
        <w:rPr>
          <w:rFonts w:ascii="Cambria" w:hAnsi="Cambria" w:cs="Calibri"/>
          <w:position w:val="-12"/>
          <w:sz w:val="24"/>
          <w:szCs w:val="24"/>
        </w:rPr>
        <w:object w:dxaOrig="1100" w:dyaOrig="499">
          <v:shape id="_x0000_i1057" type="#_x0000_t75" style="width:61.25pt;height:27.95pt" o:ole="">
            <v:imagedata r:id="rId77" o:title=""/>
          </v:shape>
          <o:OLEObject Type="Embed" ProgID="Equation.DSMT4" ShapeID="_x0000_i1057" DrawAspect="Content" ObjectID="_1589013783" r:id="rId78"/>
        </w:objec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de donde se obtiene directamente</w:t>
      </w:r>
    </w:p>
    <w:p w:rsidR="00FD03D6" w:rsidRDefault="00FD03D6"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8</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 xml:space="preserve">      </w:t>
      </w:r>
      <w:r w:rsidR="0072630D" w:rsidRPr="00FD03D6">
        <w:rPr>
          <w:rFonts w:ascii="Cambria" w:hAnsi="Cambria" w:cs="Calibri"/>
          <w:position w:val="-12"/>
          <w:sz w:val="24"/>
          <w:szCs w:val="24"/>
        </w:rPr>
        <w:object w:dxaOrig="1560" w:dyaOrig="380">
          <v:shape id="_x0000_i1058" type="#_x0000_t75" style="width:78.45pt;height:18.25pt" o:ole="">
            <v:imagedata r:id="rId79" o:title=""/>
          </v:shape>
          <o:OLEObject Type="Embed" ProgID="Equation.DSMT4" ShapeID="_x0000_i1058" DrawAspect="Content" ObjectID="_1589013784" r:id="rId80"/>
        </w:objec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En este caso la tasa de crecimiento depende del </w:t>
      </w:r>
      <w:r w:rsidRPr="0072630D">
        <w:rPr>
          <w:rFonts w:ascii="Cambria" w:hAnsi="Cambria" w:cs="Calibri"/>
          <w:i/>
          <w:sz w:val="24"/>
          <w:szCs w:val="24"/>
        </w:rPr>
        <w:t>nivel absoluto del empleo</w:t>
      </w:r>
      <w:r w:rsidRPr="001E7B35">
        <w:rPr>
          <w:rFonts w:ascii="Cambria" w:hAnsi="Cambria" w:cs="Calibri"/>
          <w:sz w:val="24"/>
          <w:szCs w:val="24"/>
        </w:rPr>
        <w:t xml:space="preserve">. Si </w:t>
      </w:r>
      <w:r w:rsidR="0072630D">
        <w:rPr>
          <w:rFonts w:ascii="Cambria" w:hAnsi="Cambria" w:cs="Calibri"/>
          <w:sz w:val="24"/>
          <w:szCs w:val="24"/>
        </w:rPr>
        <w:t>“</w:t>
      </w:r>
      <w:r w:rsidRPr="001E7B35">
        <w:rPr>
          <w:rFonts w:ascii="Cambria" w:hAnsi="Cambria" w:cs="Calibri"/>
          <w:i/>
          <w:sz w:val="24"/>
          <w:szCs w:val="24"/>
        </w:rPr>
        <w:t>L</w:t>
      </w:r>
      <w:r w:rsidR="0072630D">
        <w:rPr>
          <w:rFonts w:ascii="Cambria" w:hAnsi="Cambria" w:cs="Calibri"/>
          <w:i/>
          <w:sz w:val="24"/>
          <w:szCs w:val="24"/>
        </w:rPr>
        <w:t>”</w:t>
      </w:r>
      <w:r w:rsidRPr="001E7B35">
        <w:rPr>
          <w:rFonts w:ascii="Cambria" w:hAnsi="Cambria" w:cs="Calibri"/>
          <w:sz w:val="24"/>
          <w:szCs w:val="24"/>
        </w:rPr>
        <w:t xml:space="preserve"> crece a una tasa </w:t>
      </w:r>
      <w:r w:rsidR="0072630D">
        <w:rPr>
          <w:rFonts w:ascii="Cambria" w:hAnsi="Cambria" w:cs="Calibri"/>
          <w:sz w:val="24"/>
          <w:szCs w:val="24"/>
        </w:rPr>
        <w:t>“</w:t>
      </w:r>
      <w:r w:rsidRPr="001E7B35">
        <w:rPr>
          <w:rFonts w:ascii="Cambria" w:hAnsi="Cambria" w:cs="Calibri"/>
          <w:i/>
          <w:sz w:val="24"/>
          <w:szCs w:val="24"/>
        </w:rPr>
        <w:t>n</w:t>
      </w:r>
      <w:r w:rsidR="0072630D">
        <w:rPr>
          <w:rFonts w:ascii="Cambria" w:hAnsi="Cambria" w:cs="Calibri"/>
          <w:i/>
          <w:sz w:val="24"/>
          <w:szCs w:val="24"/>
        </w:rPr>
        <w:t>”</w:t>
      </w:r>
      <w:r w:rsidRPr="001E7B35">
        <w:rPr>
          <w:rFonts w:ascii="Cambria" w:hAnsi="Cambria" w:cs="Calibri"/>
          <w:sz w:val="24"/>
          <w:szCs w:val="24"/>
        </w:rPr>
        <w:t xml:space="preserve"> ello implica que la tasa de crecimiento del producto y el capital por trabajador se acelera a esa tasa. </w: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Para evitar este resultado consideremos ahora el “modificador de Lucas”</w:t>
      </w:r>
      <w:r w:rsidRPr="001E7B35">
        <w:rPr>
          <w:rStyle w:val="Refdenotaalpie"/>
          <w:rFonts w:ascii="Cambria" w:hAnsi="Cambria" w:cs="Calibri"/>
          <w:sz w:val="24"/>
          <w:szCs w:val="24"/>
        </w:rPr>
        <w:footnoteReference w:id="9"/>
      </w:r>
      <w:r w:rsidRPr="001E7B35">
        <w:rPr>
          <w:rFonts w:ascii="Cambria" w:hAnsi="Cambria" w:cs="Calibri"/>
          <w:sz w:val="24"/>
          <w:szCs w:val="24"/>
        </w:rPr>
        <w:t>. Para ello</w:t>
      </w:r>
      <w:r w:rsidR="0072630D">
        <w:rPr>
          <w:rFonts w:ascii="Cambria" w:hAnsi="Cambria" w:cs="Calibri"/>
          <w:sz w:val="24"/>
          <w:szCs w:val="24"/>
        </w:rPr>
        <w:t xml:space="preserve"> supongamos en </w:t>
      </w:r>
      <w:r w:rsidR="0072630D">
        <w:rPr>
          <w:rFonts w:ascii="Cambria" w:hAnsi="Cambria" w:cs="Calibri"/>
          <w:sz w:val="24"/>
          <w:szCs w:val="24"/>
        </w:rPr>
        <w:fldChar w:fldCharType="begin"/>
      </w:r>
      <w:r w:rsidR="0072630D">
        <w:rPr>
          <w:rFonts w:ascii="Cambria" w:hAnsi="Cambria" w:cs="Calibri"/>
          <w:sz w:val="24"/>
          <w:szCs w:val="24"/>
        </w:rPr>
        <w:instrText xml:space="preserve"> GOTOBUTTON ZEqnNum418733  \* MERGEFORMAT </w:instrText>
      </w:r>
      <w:r w:rsidR="0072630D">
        <w:rPr>
          <w:rFonts w:ascii="Cambria" w:hAnsi="Cambria" w:cs="Calibri"/>
          <w:sz w:val="24"/>
          <w:szCs w:val="24"/>
        </w:rPr>
        <w:fldChar w:fldCharType="begin"/>
      </w:r>
      <w:r w:rsidR="0072630D">
        <w:rPr>
          <w:rFonts w:ascii="Cambria" w:hAnsi="Cambria" w:cs="Calibri"/>
          <w:sz w:val="24"/>
          <w:szCs w:val="24"/>
        </w:rPr>
        <w:instrText xml:space="preserve"> REF ZEqnNum418733 \! \* MERGEFORMAT </w:instrText>
      </w:r>
      <w:r w:rsidR="0072630D">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3.3</w:instrText>
      </w:r>
      <w:r w:rsidR="000E368B">
        <w:rPr>
          <w:rFonts w:ascii="Cambria" w:hAnsi="Cambria" w:cs="Calibri"/>
          <w:sz w:val="24"/>
          <w:szCs w:val="24"/>
        </w:rPr>
        <w:instrText>)</w:instrText>
      </w:r>
      <w:r w:rsidR="0072630D">
        <w:rPr>
          <w:rFonts w:ascii="Cambria" w:hAnsi="Cambria" w:cs="Calibri"/>
          <w:sz w:val="24"/>
          <w:szCs w:val="24"/>
        </w:rPr>
        <w:fldChar w:fldCharType="end"/>
      </w:r>
      <w:r w:rsidR="0072630D">
        <w:rPr>
          <w:rFonts w:ascii="Cambria" w:hAnsi="Cambria" w:cs="Calibri"/>
          <w:sz w:val="24"/>
          <w:szCs w:val="24"/>
        </w:rPr>
        <w:fldChar w:fldCharType="end"/>
      </w:r>
      <w:r w:rsidR="0072630D">
        <w:rPr>
          <w:rFonts w:ascii="Cambria" w:hAnsi="Cambria" w:cs="Calibri"/>
          <w:sz w:val="24"/>
          <w:szCs w:val="24"/>
        </w:rPr>
        <w:t xml:space="preserve"> que λ=0, φ=1 y β=1</w:t>
      </w:r>
      <w:r w:rsidRPr="001E7B35">
        <w:rPr>
          <w:rFonts w:ascii="Cambria" w:hAnsi="Cambria" w:cs="Calibri"/>
          <w:sz w:val="24"/>
          <w:szCs w:val="24"/>
        </w:rPr>
        <w:t>, por lo que:</w:t>
      </w:r>
    </w:p>
    <w:p w:rsidR="0072630D" w:rsidRDefault="0072630D"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9</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 xml:space="preserve">      </w:t>
      </w:r>
      <w:r w:rsidRPr="0072630D">
        <w:rPr>
          <w:rFonts w:ascii="Cambria" w:hAnsi="Cambria" w:cs="Calibri"/>
          <w:position w:val="-6"/>
          <w:sz w:val="24"/>
          <w:szCs w:val="24"/>
        </w:rPr>
        <w:object w:dxaOrig="960" w:dyaOrig="440">
          <v:shape id="_x0000_i1059" type="#_x0000_t75" style="width:48.35pt;height:21.5pt" o:ole="">
            <v:imagedata r:id="rId81" o:title=""/>
          </v:shape>
          <o:OLEObject Type="Embed" ProgID="Equation.DSMT4" ShapeID="_x0000_i1059" DrawAspect="Content" ObjectID="_1589013785" r:id="rId82"/>
        </w:objec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de donde se obtiene directamente</w:t>
      </w:r>
    </w:p>
    <w:p w:rsidR="0072630D" w:rsidRDefault="0072630D"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10</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 xml:space="preserve">    </w:t>
      </w:r>
      <w:r w:rsidR="00A62EB0" w:rsidRPr="00FD03D6">
        <w:rPr>
          <w:rFonts w:ascii="Cambria" w:hAnsi="Cambria" w:cs="Calibri"/>
          <w:position w:val="-12"/>
          <w:sz w:val="24"/>
          <w:szCs w:val="24"/>
        </w:rPr>
        <w:object w:dxaOrig="820" w:dyaOrig="360">
          <v:shape id="_x0000_i1060" type="#_x0000_t75" style="width:40.85pt;height:18.25pt" o:ole="">
            <v:imagedata r:id="rId83" o:title=""/>
          </v:shape>
          <o:OLEObject Type="Embed" ProgID="Equation.DSMT4" ShapeID="_x0000_i1060" DrawAspect="Content" ObjectID="_1589013786" r:id="rId84"/>
        </w:object>
      </w:r>
    </w:p>
    <w:p w:rsidR="0073126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El resultado a que llegamos es que la tasa de crecimiento depende de la proporción del empleo de la economía que se utiliza en producir la tecnología. Si pensamos que generar conocimiento implica abstenerse de producir bienes de consumo final, puede pensarse en </w:t>
      </w:r>
      <w:r w:rsidR="00A62EB0">
        <w:rPr>
          <w:rFonts w:ascii="Cambria" w:hAnsi="Cambria" w:cs="Calibri"/>
          <w:sz w:val="24"/>
          <w:szCs w:val="24"/>
        </w:rPr>
        <w:t>“</w:t>
      </w:r>
      <w:r w:rsidRPr="001E7B35">
        <w:rPr>
          <w:rFonts w:ascii="Cambria" w:hAnsi="Cambria" w:cs="Calibri"/>
          <w:i/>
          <w:sz w:val="24"/>
          <w:szCs w:val="24"/>
        </w:rPr>
        <w:t>z</w:t>
      </w:r>
      <w:r w:rsidR="00A62EB0">
        <w:rPr>
          <w:rFonts w:ascii="Cambria" w:hAnsi="Cambria" w:cs="Calibri"/>
          <w:i/>
          <w:sz w:val="24"/>
          <w:szCs w:val="24"/>
        </w:rPr>
        <w:t>”</w:t>
      </w:r>
      <w:r w:rsidRPr="001E7B35">
        <w:rPr>
          <w:rFonts w:ascii="Cambria" w:hAnsi="Cambria" w:cs="Calibri"/>
          <w:sz w:val="24"/>
          <w:szCs w:val="24"/>
        </w:rPr>
        <w:t xml:space="preserve"> como una forma en que las </w:t>
      </w:r>
      <w:r w:rsidR="00A62EB0" w:rsidRPr="001E7B35">
        <w:rPr>
          <w:rFonts w:ascii="Cambria" w:hAnsi="Cambria" w:cs="Calibri"/>
          <w:sz w:val="24"/>
          <w:szCs w:val="24"/>
        </w:rPr>
        <w:t>decisiones</w:t>
      </w:r>
      <w:r w:rsidRPr="001E7B35">
        <w:rPr>
          <w:rFonts w:ascii="Cambria" w:hAnsi="Cambria" w:cs="Calibri"/>
          <w:sz w:val="24"/>
          <w:szCs w:val="24"/>
        </w:rPr>
        <w:t xml:space="preserve"> de ahorro e inversión afectan la tasa de crecimiento. </w:t>
      </w:r>
      <w:r w:rsidR="00A62EB0">
        <w:rPr>
          <w:rFonts w:ascii="Cambria" w:hAnsi="Cambria" w:cs="Calibri"/>
          <w:sz w:val="24"/>
          <w:szCs w:val="24"/>
        </w:rPr>
        <w:t>Asimismo, l</w:t>
      </w:r>
      <w:r w:rsidRPr="001E7B35">
        <w:rPr>
          <w:rFonts w:ascii="Cambria" w:hAnsi="Cambria" w:cs="Calibri"/>
          <w:sz w:val="24"/>
          <w:szCs w:val="24"/>
        </w:rPr>
        <w:t>a diferencia entre</w:t>
      </w:r>
      <w:r w:rsidR="00A62EB0">
        <w:rPr>
          <w:rFonts w:ascii="Cambria" w:hAnsi="Cambria" w:cs="Calibri"/>
          <w:sz w:val="24"/>
          <w:szCs w:val="24"/>
        </w:rPr>
        <w:t xml:space="preserve"> “</w:t>
      </w:r>
      <w:r w:rsidRPr="001E7B35">
        <w:rPr>
          <w:rFonts w:ascii="Cambria" w:hAnsi="Cambria" w:cs="Calibri"/>
          <w:i/>
          <w:sz w:val="24"/>
          <w:szCs w:val="24"/>
        </w:rPr>
        <w:t>s</w:t>
      </w:r>
      <w:r w:rsidR="00A62EB0">
        <w:rPr>
          <w:rFonts w:ascii="Cambria" w:hAnsi="Cambria" w:cs="Calibri"/>
          <w:i/>
          <w:sz w:val="24"/>
          <w:szCs w:val="24"/>
        </w:rPr>
        <w:t>”</w:t>
      </w:r>
      <w:r w:rsidRPr="001E7B35">
        <w:rPr>
          <w:rFonts w:ascii="Cambria" w:hAnsi="Cambria" w:cs="Calibri"/>
          <w:sz w:val="24"/>
          <w:szCs w:val="24"/>
        </w:rPr>
        <w:t xml:space="preserve"> y </w:t>
      </w:r>
      <w:r w:rsidR="00A62EB0">
        <w:rPr>
          <w:rFonts w:ascii="Cambria" w:hAnsi="Cambria" w:cs="Calibri"/>
          <w:sz w:val="24"/>
          <w:szCs w:val="24"/>
        </w:rPr>
        <w:t>“</w:t>
      </w:r>
      <w:r w:rsidRPr="001E7B35">
        <w:rPr>
          <w:rFonts w:ascii="Cambria" w:hAnsi="Cambria" w:cs="Calibri"/>
          <w:i/>
          <w:sz w:val="24"/>
          <w:szCs w:val="24"/>
        </w:rPr>
        <w:t>z</w:t>
      </w:r>
      <w:r w:rsidR="00A62EB0">
        <w:rPr>
          <w:rFonts w:ascii="Cambria" w:hAnsi="Cambria" w:cs="Calibri"/>
          <w:i/>
          <w:sz w:val="24"/>
          <w:szCs w:val="24"/>
        </w:rPr>
        <w:t>”</w:t>
      </w:r>
      <w:r w:rsidRPr="001E7B35">
        <w:rPr>
          <w:rFonts w:ascii="Cambria" w:hAnsi="Cambria" w:cs="Calibri"/>
          <w:sz w:val="24"/>
          <w:szCs w:val="24"/>
        </w:rPr>
        <w:t xml:space="preserve"> es que no cualquier inversión modifica la tasa de crecimiento de equilibrio, sino sólo aquella realizada en el sector que genera rendimientos crecientes.</w:t>
      </w:r>
    </w:p>
    <w:p w:rsidR="00731265" w:rsidRDefault="00731265" w:rsidP="00731265">
      <w:pPr>
        <w:spacing w:before="120" w:after="120"/>
        <w:ind w:firstLine="709"/>
        <w:jc w:val="both"/>
        <w:rPr>
          <w:rFonts w:ascii="Cambria" w:hAnsi="Cambria" w:cs="Calibri"/>
          <w:sz w:val="24"/>
          <w:szCs w:val="24"/>
        </w:rPr>
      </w:pPr>
    </w:p>
    <w:p w:rsidR="00731265" w:rsidRPr="001E7B35" w:rsidRDefault="00A62EB0" w:rsidP="00731265">
      <w:pPr>
        <w:spacing w:before="120" w:after="120"/>
        <w:rPr>
          <w:rFonts w:ascii="Cambria" w:hAnsi="Cambria" w:cs="Calibri"/>
          <w:sz w:val="26"/>
          <w:szCs w:val="26"/>
        </w:rPr>
      </w:pPr>
      <w:r>
        <w:rPr>
          <w:rFonts w:ascii="Cambria" w:hAnsi="Cambria" w:cs="Calibri"/>
          <w:sz w:val="26"/>
          <w:szCs w:val="26"/>
        </w:rPr>
        <w:t>4</w:t>
      </w:r>
      <w:r w:rsidR="00731265">
        <w:rPr>
          <w:rFonts w:ascii="Cambria" w:hAnsi="Cambria" w:cs="Calibri"/>
          <w:sz w:val="26"/>
          <w:szCs w:val="26"/>
        </w:rPr>
        <w:t xml:space="preserve">. </w:t>
      </w:r>
      <w:r w:rsidR="00731265" w:rsidRPr="001E7B35">
        <w:rPr>
          <w:rFonts w:ascii="Cambria" w:hAnsi="Cambria" w:cs="Calibri"/>
          <w:sz w:val="26"/>
          <w:szCs w:val="26"/>
        </w:rPr>
        <w:t xml:space="preserve"> </w:t>
      </w:r>
      <w:r>
        <w:rPr>
          <w:rFonts w:ascii="Cambria" w:hAnsi="Cambria" w:cs="Calibri"/>
          <w:sz w:val="26"/>
          <w:szCs w:val="26"/>
        </w:rPr>
        <w:t xml:space="preserve">  </w:t>
      </w:r>
      <w:r w:rsidR="00731265" w:rsidRPr="001E7B35">
        <w:rPr>
          <w:rFonts w:ascii="Cambria" w:hAnsi="Cambria" w:cs="Calibri"/>
          <w:sz w:val="26"/>
          <w:szCs w:val="26"/>
        </w:rPr>
        <w:t>Rendimientos crecientes asociados al capital físico (modelos AK)</w:t>
      </w:r>
      <w:r w:rsidR="00123DD9">
        <w:rPr>
          <w:rFonts w:ascii="Cambria" w:hAnsi="Cambria" w:cs="Calibri"/>
          <w:sz w:val="26"/>
          <w:szCs w:val="26"/>
        </w:rPr>
        <w:fldChar w:fldCharType="begin"/>
      </w:r>
      <w:r w:rsidR="00123DD9">
        <w:rPr>
          <w:rFonts w:ascii="Cambria" w:hAnsi="Cambria" w:cs="Calibri"/>
          <w:sz w:val="26"/>
          <w:szCs w:val="26"/>
        </w:rPr>
        <w:instrText xml:space="preserve"> MACROBUTTON MTEditEquationSection2 </w:instrText>
      </w:r>
      <w:r w:rsidR="00123DD9" w:rsidRPr="00123DD9">
        <w:rPr>
          <w:rStyle w:val="MTEquationSection"/>
          <w:rFonts w:eastAsia="Calibri"/>
        </w:rPr>
        <w:instrText>Equation Chapter (Next) Section 1</w:instrText>
      </w:r>
      <w:r w:rsidR="00123DD9">
        <w:rPr>
          <w:rFonts w:ascii="Cambria" w:hAnsi="Cambria" w:cs="Calibri"/>
          <w:sz w:val="26"/>
          <w:szCs w:val="26"/>
        </w:rPr>
        <w:fldChar w:fldCharType="begin"/>
      </w:r>
      <w:r w:rsidR="00123DD9">
        <w:rPr>
          <w:rFonts w:ascii="Cambria" w:hAnsi="Cambria" w:cs="Calibri"/>
          <w:sz w:val="26"/>
          <w:szCs w:val="26"/>
        </w:rPr>
        <w:instrText xml:space="preserve"> SEQ MTEqn \r \h \* MERGEFORMAT </w:instrText>
      </w:r>
      <w:r w:rsidR="00123DD9">
        <w:rPr>
          <w:rFonts w:ascii="Cambria" w:hAnsi="Cambria" w:cs="Calibri"/>
          <w:sz w:val="26"/>
          <w:szCs w:val="26"/>
        </w:rPr>
        <w:fldChar w:fldCharType="end"/>
      </w:r>
      <w:r w:rsidR="00123DD9">
        <w:rPr>
          <w:rFonts w:ascii="Cambria" w:hAnsi="Cambria" w:cs="Calibri"/>
          <w:sz w:val="26"/>
          <w:szCs w:val="26"/>
        </w:rPr>
        <w:fldChar w:fldCharType="begin"/>
      </w:r>
      <w:r w:rsidR="00123DD9">
        <w:rPr>
          <w:rFonts w:ascii="Cambria" w:hAnsi="Cambria" w:cs="Calibri"/>
          <w:sz w:val="26"/>
          <w:szCs w:val="26"/>
        </w:rPr>
        <w:instrText xml:space="preserve"> SEQ MTSec \r 1 \h \* MERGEFORMAT </w:instrText>
      </w:r>
      <w:r w:rsidR="00123DD9">
        <w:rPr>
          <w:rFonts w:ascii="Cambria" w:hAnsi="Cambria" w:cs="Calibri"/>
          <w:sz w:val="26"/>
          <w:szCs w:val="26"/>
        </w:rPr>
        <w:fldChar w:fldCharType="end"/>
      </w:r>
      <w:r w:rsidR="00123DD9">
        <w:rPr>
          <w:rFonts w:ascii="Cambria" w:hAnsi="Cambria" w:cs="Calibri"/>
          <w:sz w:val="26"/>
          <w:szCs w:val="26"/>
        </w:rPr>
        <w:fldChar w:fldCharType="begin"/>
      </w:r>
      <w:r w:rsidR="00123DD9">
        <w:rPr>
          <w:rFonts w:ascii="Cambria" w:hAnsi="Cambria" w:cs="Calibri"/>
          <w:sz w:val="26"/>
          <w:szCs w:val="26"/>
        </w:rPr>
        <w:instrText xml:space="preserve"> SEQ MTChap \h \* MERGEFORMAT </w:instrText>
      </w:r>
      <w:r w:rsidR="00123DD9">
        <w:rPr>
          <w:rFonts w:ascii="Cambria" w:hAnsi="Cambria" w:cs="Calibri"/>
          <w:sz w:val="26"/>
          <w:szCs w:val="26"/>
        </w:rPr>
        <w:fldChar w:fldCharType="end"/>
      </w:r>
      <w:r w:rsidR="00123DD9">
        <w:rPr>
          <w:rFonts w:ascii="Cambria" w:hAnsi="Cambria" w:cs="Calibri"/>
          <w:sz w:val="26"/>
          <w:szCs w:val="26"/>
        </w:rPr>
        <w:fldChar w:fldCharType="end"/>
      </w:r>
    </w:p>
    <w:p w:rsidR="00123DD9" w:rsidRPr="00123DD9"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Abordaremos aquí distintos modelos que suponen que los rendimientos crecientes se encuentran asociados a la acumulación de capital ya por procesos de aprendizaje industria</w:t>
      </w:r>
      <w:r w:rsidR="00EE545E">
        <w:rPr>
          <w:rFonts w:ascii="Cambria" w:hAnsi="Cambria" w:cs="Calibri"/>
          <w:sz w:val="24"/>
          <w:szCs w:val="24"/>
        </w:rPr>
        <w:t>l o por</w:t>
      </w:r>
      <w:r w:rsidRPr="001E7B35">
        <w:rPr>
          <w:rFonts w:ascii="Cambria" w:hAnsi="Cambria" w:cs="Calibri"/>
          <w:sz w:val="24"/>
          <w:szCs w:val="24"/>
        </w:rPr>
        <w:t xml:space="preserve">que parte de ella se da en bienes que tienen incorporados adelantos técnicos, o lo que sea. Empecemos planteando </w:t>
      </w:r>
      <w:r w:rsidR="00123DD9">
        <w:rPr>
          <w:rFonts w:ascii="Cambria" w:hAnsi="Cambria" w:cs="Calibri"/>
          <w:sz w:val="24"/>
          <w:szCs w:val="24"/>
        </w:rPr>
        <w:t xml:space="preserve">a la tecnología asociada a nuestra función de producción Cobb-Douglas </w:t>
      </w:r>
      <w:r w:rsidR="00123DD9" w:rsidRPr="006F4F22">
        <w:rPr>
          <w:rFonts w:ascii="Cambria" w:hAnsi="Cambria" w:cs="Calibri"/>
          <w:i/>
          <w:position w:val="-14"/>
          <w:sz w:val="24"/>
          <w:szCs w:val="24"/>
        </w:rPr>
        <w:object w:dxaOrig="2700" w:dyaOrig="440">
          <v:shape id="_x0000_i1061" type="#_x0000_t75" style="width:135.4pt;height:21.5pt" o:ole="">
            <v:imagedata r:id="rId50" o:title=""/>
          </v:shape>
          <o:OLEObject Type="Embed" ProgID="Equation.DSMT4" ShapeID="_x0000_i1061" DrawAspect="Content" ObjectID="_1589013787" r:id="rId85"/>
        </w:object>
      </w:r>
      <w:r w:rsidR="00123DD9">
        <w:rPr>
          <w:rFonts w:ascii="Cambria" w:hAnsi="Cambria" w:cs="Calibri"/>
          <w:sz w:val="24"/>
          <w:szCs w:val="24"/>
        </w:rPr>
        <w:t>, como:</w:t>
      </w:r>
    </w:p>
    <w:p w:rsidR="00123DD9" w:rsidRDefault="00123DD9" w:rsidP="00731265">
      <w:pPr>
        <w:spacing w:before="120" w:after="120"/>
        <w:ind w:firstLine="709"/>
        <w:jc w:val="both"/>
        <w:rPr>
          <w:rFonts w:ascii="Cambria" w:hAnsi="Cambria" w:cs="Calibri"/>
          <w:sz w:val="24"/>
          <w:szCs w:val="24"/>
          <w:vertAlign w:val="superscript"/>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1</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 xml:space="preserve">   </w:t>
      </w:r>
      <w:r w:rsidRPr="00123DD9">
        <w:rPr>
          <w:rFonts w:ascii="Cambria" w:hAnsi="Cambria" w:cs="Calibri"/>
          <w:position w:val="-4"/>
          <w:sz w:val="24"/>
          <w:szCs w:val="24"/>
        </w:rPr>
        <w:object w:dxaOrig="800" w:dyaOrig="300">
          <v:shape id="_x0000_i1062" type="#_x0000_t75" style="width:39.75pt;height:15.05pt" o:ole="">
            <v:imagedata r:id="rId86" o:title=""/>
          </v:shape>
          <o:OLEObject Type="Embed" ProgID="Equation.DSMT4" ShapeID="_x0000_i1062" DrawAspect="Content" ObjectID="_1589013788" r:id="rId87"/>
        </w:object>
      </w:r>
      <w:r>
        <w:rPr>
          <w:rFonts w:ascii="Cambria" w:hAnsi="Cambria" w:cs="Calibri"/>
          <w:sz w:val="24"/>
          <w:szCs w:val="24"/>
          <w:vertAlign w:val="superscript"/>
        </w:rPr>
        <w:t xml:space="preserve">      </w:t>
      </w:r>
    </w:p>
    <w:p w:rsidR="00123DD9" w:rsidRDefault="00123DD9" w:rsidP="00731265">
      <w:pPr>
        <w:spacing w:before="120" w:after="120"/>
        <w:ind w:firstLine="709"/>
        <w:jc w:val="both"/>
        <w:rPr>
          <w:rFonts w:ascii="Cambria" w:hAnsi="Cambria" w:cs="Calibri"/>
          <w:sz w:val="24"/>
          <w:szCs w:val="24"/>
        </w:rPr>
      </w:pPr>
      <w:r>
        <w:rPr>
          <w:rFonts w:ascii="Cambria" w:hAnsi="Cambria" w:cs="Calibri"/>
          <w:sz w:val="24"/>
          <w:szCs w:val="24"/>
        </w:rPr>
        <w:t>de manera que, dividiendo por H:</w:t>
      </w:r>
    </w:p>
    <w:p w:rsidR="00123DD9" w:rsidRDefault="00123DD9"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4" w:name="ZEqnNum560378"/>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2</w:instrText>
      </w:r>
      <w:r>
        <w:rPr>
          <w:rFonts w:ascii="Cambria" w:hAnsi="Cambria" w:cs="Calibri"/>
          <w:sz w:val="24"/>
          <w:szCs w:val="24"/>
        </w:rPr>
        <w:fldChar w:fldCharType="end"/>
      </w:r>
      <w:r>
        <w:rPr>
          <w:rFonts w:ascii="Cambria" w:hAnsi="Cambria" w:cs="Calibri"/>
          <w:sz w:val="24"/>
          <w:szCs w:val="24"/>
        </w:rPr>
        <w:instrText>)</w:instrText>
      </w:r>
      <w:bookmarkEnd w:id="14"/>
      <w:r>
        <w:rPr>
          <w:rFonts w:ascii="Cambria" w:hAnsi="Cambria" w:cs="Calibri"/>
          <w:sz w:val="24"/>
          <w:szCs w:val="24"/>
        </w:rPr>
        <w:fldChar w:fldCharType="end"/>
      </w:r>
      <w:r>
        <w:rPr>
          <w:rFonts w:ascii="Cambria" w:hAnsi="Cambria" w:cs="Calibri"/>
          <w:sz w:val="24"/>
          <w:szCs w:val="24"/>
        </w:rPr>
        <w:t xml:space="preserve"> </w:t>
      </w:r>
      <w:r w:rsidR="004A0A2E">
        <w:rPr>
          <w:rFonts w:ascii="Cambria" w:hAnsi="Cambria" w:cs="Calibri"/>
          <w:sz w:val="24"/>
          <w:szCs w:val="24"/>
        </w:rPr>
        <w:t xml:space="preserve">    </w:t>
      </w:r>
      <w:r w:rsidRPr="00123DD9">
        <w:rPr>
          <w:rFonts w:ascii="Cambria" w:hAnsi="Cambria" w:cs="Calibri"/>
          <w:position w:val="-14"/>
          <w:sz w:val="24"/>
          <w:szCs w:val="24"/>
        </w:rPr>
        <w:object w:dxaOrig="999" w:dyaOrig="380">
          <v:shape id="_x0000_i1063" type="#_x0000_t75" style="width:50.5pt;height:18.25pt" o:ole="">
            <v:imagedata r:id="rId88" o:title=""/>
          </v:shape>
          <o:OLEObject Type="Embed" ProgID="Equation.DSMT4" ShapeID="_x0000_i1063" DrawAspect="Content" ObjectID="_1589013789" r:id="rId89"/>
        </w:object>
      </w:r>
    </w:p>
    <w:p w:rsidR="00731265" w:rsidRDefault="00123DD9" w:rsidP="004A0A2E">
      <w:pPr>
        <w:spacing w:after="0"/>
        <w:jc w:val="both"/>
        <w:rPr>
          <w:rFonts w:ascii="Cambria" w:hAnsi="Cambria" w:cs="Calibri"/>
          <w:sz w:val="24"/>
          <w:szCs w:val="24"/>
        </w:rPr>
      </w:pPr>
      <w:r>
        <w:rPr>
          <w:rFonts w:ascii="Cambria" w:hAnsi="Cambria" w:cs="Calibri"/>
          <w:sz w:val="24"/>
          <w:szCs w:val="24"/>
        </w:rPr>
        <w:t xml:space="preserve">Entonces, si tomamos </w:t>
      </w:r>
      <w:r>
        <w:rPr>
          <w:rFonts w:ascii="Cambria" w:hAnsi="Cambria" w:cs="Calibri"/>
          <w:sz w:val="24"/>
          <w:szCs w:val="24"/>
        </w:rPr>
        <w:fldChar w:fldCharType="begin"/>
      </w:r>
      <w:r>
        <w:rPr>
          <w:rFonts w:ascii="Cambria" w:hAnsi="Cambria" w:cs="Calibri"/>
          <w:sz w:val="24"/>
          <w:szCs w:val="24"/>
        </w:rPr>
        <w:instrText xml:space="preserve"> GOTOBUTTON ZEqnNum560378  \* MERGEFORMAT </w:instrText>
      </w:r>
      <w:r>
        <w:rPr>
          <w:rFonts w:ascii="Cambria" w:hAnsi="Cambria" w:cs="Calibri"/>
          <w:sz w:val="24"/>
          <w:szCs w:val="24"/>
        </w:rPr>
        <w:fldChar w:fldCharType="begin"/>
      </w:r>
      <w:r>
        <w:rPr>
          <w:rFonts w:ascii="Cambria" w:hAnsi="Cambria" w:cs="Calibri"/>
          <w:sz w:val="24"/>
          <w:szCs w:val="24"/>
        </w:rPr>
        <w:instrText xml:space="preserve"> REF ZEqnNum560378 \! \* MERGEFORMAT </w:instrText>
      </w:r>
      <w:r>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4.2</w:instrText>
      </w:r>
      <w:r w:rsidR="000E368B">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fldChar w:fldCharType="end"/>
      </w:r>
      <w:r>
        <w:rPr>
          <w:rFonts w:ascii="Cambria" w:hAnsi="Cambria" w:cs="Calibri"/>
          <w:sz w:val="24"/>
          <w:szCs w:val="24"/>
        </w:rPr>
        <w:t xml:space="preserve"> y r</w:t>
      </w:r>
      <w:r w:rsidR="00731265" w:rsidRPr="001E7B35">
        <w:rPr>
          <w:rFonts w:ascii="Cambria" w:hAnsi="Cambria" w:cs="Calibri"/>
          <w:sz w:val="24"/>
          <w:szCs w:val="24"/>
        </w:rPr>
        <w:t>eescribimos la tas</w:t>
      </w:r>
      <w:r>
        <w:rPr>
          <w:rFonts w:ascii="Cambria" w:hAnsi="Cambria" w:cs="Calibri"/>
          <w:sz w:val="24"/>
          <w:szCs w:val="24"/>
        </w:rPr>
        <w:t xml:space="preserve">a de crecimiento de la economía de </w:t>
      </w:r>
      <w:r>
        <w:rPr>
          <w:rFonts w:ascii="Cambria" w:hAnsi="Cambria" w:cs="Calibri"/>
          <w:sz w:val="24"/>
          <w:szCs w:val="24"/>
        </w:rPr>
        <w:fldChar w:fldCharType="begin"/>
      </w:r>
      <w:r>
        <w:rPr>
          <w:rFonts w:ascii="Cambria" w:hAnsi="Cambria" w:cs="Calibri"/>
          <w:sz w:val="24"/>
          <w:szCs w:val="24"/>
        </w:rPr>
        <w:instrText xml:space="preserve"> GOTOBUTTON ZEqnNum327494  \* MERGEFORMAT </w:instrText>
      </w:r>
      <w:r>
        <w:rPr>
          <w:rFonts w:ascii="Cambria" w:hAnsi="Cambria" w:cs="Calibri"/>
          <w:sz w:val="24"/>
          <w:szCs w:val="24"/>
        </w:rPr>
        <w:fldChar w:fldCharType="begin"/>
      </w:r>
      <w:r>
        <w:rPr>
          <w:rFonts w:ascii="Cambria" w:hAnsi="Cambria" w:cs="Calibri"/>
          <w:sz w:val="24"/>
          <w:szCs w:val="24"/>
        </w:rPr>
        <w:instrText xml:space="preserve"> REF ZEqnNum327494 \! \* MERGEFORMAT </w:instrText>
      </w:r>
      <w:r>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3.1</w:instrText>
      </w:r>
      <w:r w:rsidR="000E368B">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fldChar w:fldCharType="end"/>
      </w:r>
      <w:r w:rsidR="00C655F2">
        <w:rPr>
          <w:rFonts w:ascii="Cambria" w:hAnsi="Cambria" w:cs="Calibri"/>
          <w:sz w:val="24"/>
          <w:szCs w:val="24"/>
        </w:rPr>
        <w:t xml:space="preserve"> obtendremos:</w:t>
      </w:r>
    </w:p>
    <w:p w:rsidR="004A0A2E" w:rsidRPr="001E7B35" w:rsidRDefault="004A0A2E" w:rsidP="004A0A2E">
      <w:pPr>
        <w:spacing w:after="0"/>
        <w:jc w:val="both"/>
        <w:rPr>
          <w:rFonts w:ascii="Cambria" w:hAnsi="Cambria" w:cs="Calibri"/>
          <w:sz w:val="24"/>
          <w:szCs w:val="24"/>
        </w:rPr>
      </w:pPr>
    </w:p>
    <w:p w:rsidR="00C655F2" w:rsidRDefault="004A0A2E" w:rsidP="004A0A2E">
      <w:pPr>
        <w:spacing w:after="0"/>
        <w:ind w:firstLine="709"/>
        <w:jc w:val="both"/>
        <w:rPr>
          <w:rFonts w:ascii="Cambria" w:hAnsi="Cambria" w:cs="Calibri"/>
          <w:sz w:val="24"/>
          <w:szCs w:val="24"/>
        </w:rPr>
      </w:pPr>
      <w:r w:rsidRPr="004A0A2E">
        <w:rPr>
          <w:rFonts w:ascii="Cambria" w:hAnsi="Cambria" w:cs="Calibri"/>
          <w:position w:val="-14"/>
          <w:sz w:val="24"/>
          <w:szCs w:val="24"/>
        </w:rPr>
        <w:object w:dxaOrig="6460" w:dyaOrig="400">
          <v:shape id="_x0000_i1064" type="#_x0000_t75" style="width:323.45pt;height:20.4pt" o:ole="">
            <v:imagedata r:id="rId90" o:title=""/>
          </v:shape>
          <o:OLEObject Type="Embed" ProgID="Equation.DSMT4" ShapeID="_x0000_i1064" DrawAspect="Content" ObjectID="_1589013790" r:id="rId91"/>
        </w:object>
      </w:r>
    </w:p>
    <w:p w:rsidR="004A0A2E" w:rsidRDefault="004A0A2E" w:rsidP="004A0A2E">
      <w:pPr>
        <w:spacing w:after="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5" w:name="ZEqnNum963037"/>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bookmarkEnd w:id="15"/>
      <w:r>
        <w:rPr>
          <w:rFonts w:ascii="Cambria" w:hAnsi="Cambria" w:cs="Calibri"/>
          <w:sz w:val="24"/>
          <w:szCs w:val="24"/>
        </w:rPr>
        <w:fldChar w:fldCharType="end"/>
      </w:r>
      <w:r>
        <w:rPr>
          <w:rFonts w:ascii="Cambria" w:hAnsi="Cambria" w:cs="Calibri"/>
          <w:sz w:val="24"/>
          <w:szCs w:val="24"/>
        </w:rPr>
        <w:t xml:space="preserve">     </w:t>
      </w:r>
      <w:r w:rsidRPr="004A0A2E">
        <w:rPr>
          <w:rFonts w:ascii="Cambria" w:hAnsi="Cambria" w:cs="Calibri"/>
          <w:position w:val="-24"/>
          <w:sz w:val="24"/>
          <w:szCs w:val="24"/>
        </w:rPr>
        <w:object w:dxaOrig="2960" w:dyaOrig="620">
          <v:shape id="_x0000_i1065" type="#_x0000_t75" style="width:147.2pt;height:31.15pt" o:ole="">
            <v:imagedata r:id="rId92" o:title=""/>
          </v:shape>
          <o:OLEObject Type="Embed" ProgID="Equation.DSMT4" ShapeID="_x0000_i1065" DrawAspect="Content" ObjectID="_1589013791" r:id="rId93"/>
        </w:object>
      </w:r>
    </w:p>
    <w:p w:rsidR="004A0A2E" w:rsidRDefault="004A0A2E" w:rsidP="003342CE">
      <w:pPr>
        <w:spacing w:after="0"/>
        <w:ind w:firstLine="709"/>
        <w:jc w:val="both"/>
        <w:rPr>
          <w:rFonts w:ascii="Cambria" w:hAnsi="Cambria" w:cs="Calibri"/>
          <w:sz w:val="24"/>
          <w:szCs w:val="24"/>
        </w:rPr>
      </w:pPr>
      <w:r>
        <w:rPr>
          <w:rFonts w:ascii="Cambria" w:hAnsi="Cambria" w:cs="Calibri"/>
          <w:sz w:val="24"/>
          <w:szCs w:val="24"/>
        </w:rPr>
        <w:t>Entonces, al igual que cuando analizamos en (2) la inestabilidad de los modelos de crecimiento endógeno, e</w:t>
      </w:r>
      <w:r w:rsidR="00731265" w:rsidRPr="001E7B35">
        <w:rPr>
          <w:rFonts w:ascii="Cambria" w:hAnsi="Cambria" w:cs="Calibri"/>
          <w:sz w:val="24"/>
          <w:szCs w:val="24"/>
        </w:rPr>
        <w:t xml:space="preserve">l resultado </w:t>
      </w:r>
      <w:r>
        <w:rPr>
          <w:rFonts w:ascii="Cambria" w:hAnsi="Cambria" w:cs="Calibri"/>
          <w:sz w:val="24"/>
          <w:szCs w:val="24"/>
        </w:rPr>
        <w:t xml:space="preserve">de </w:t>
      </w:r>
      <w:r>
        <w:rPr>
          <w:rFonts w:ascii="Cambria" w:hAnsi="Cambria" w:cs="Calibri"/>
          <w:sz w:val="24"/>
          <w:szCs w:val="24"/>
        </w:rPr>
        <w:fldChar w:fldCharType="begin"/>
      </w:r>
      <w:r>
        <w:rPr>
          <w:rFonts w:ascii="Cambria" w:hAnsi="Cambria" w:cs="Calibri"/>
          <w:sz w:val="24"/>
          <w:szCs w:val="24"/>
        </w:rPr>
        <w:instrText xml:space="preserve"> GOTOBUTTON ZEqnNum963037  \* MERGEFORMAT </w:instrText>
      </w:r>
      <w:r>
        <w:rPr>
          <w:rFonts w:ascii="Cambria" w:hAnsi="Cambria" w:cs="Calibri"/>
          <w:sz w:val="24"/>
          <w:szCs w:val="24"/>
        </w:rPr>
        <w:fldChar w:fldCharType="begin"/>
      </w:r>
      <w:r>
        <w:rPr>
          <w:rFonts w:ascii="Cambria" w:hAnsi="Cambria" w:cs="Calibri"/>
          <w:sz w:val="24"/>
          <w:szCs w:val="24"/>
        </w:rPr>
        <w:instrText xml:space="preserve"> REF ZEqnNum963037 \! \* MERGEFORMAT </w:instrText>
      </w:r>
      <w:r>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4.3</w:instrText>
      </w:r>
      <w:r w:rsidR="000E368B">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fldChar w:fldCharType="end"/>
      </w:r>
      <w:r>
        <w:rPr>
          <w:rFonts w:ascii="Cambria" w:hAnsi="Cambria" w:cs="Calibri"/>
          <w:sz w:val="24"/>
          <w:szCs w:val="24"/>
        </w:rPr>
        <w:t xml:space="preserve"> </w:t>
      </w:r>
      <w:r w:rsidR="00731265" w:rsidRPr="001E7B35">
        <w:rPr>
          <w:rFonts w:ascii="Cambria" w:hAnsi="Cambria" w:cs="Calibri"/>
          <w:sz w:val="24"/>
          <w:szCs w:val="24"/>
        </w:rPr>
        <w:t>depende</w:t>
      </w:r>
      <w:r>
        <w:rPr>
          <w:rFonts w:ascii="Cambria" w:hAnsi="Cambria" w:cs="Calibri"/>
          <w:sz w:val="24"/>
          <w:szCs w:val="24"/>
        </w:rPr>
        <w:t>rá</w:t>
      </w:r>
      <w:r w:rsidR="00731265" w:rsidRPr="001E7B35">
        <w:rPr>
          <w:rFonts w:ascii="Cambria" w:hAnsi="Cambria" w:cs="Calibri"/>
          <w:sz w:val="24"/>
          <w:szCs w:val="24"/>
        </w:rPr>
        <w:t xml:space="preserve"> del valor que le demos a </w:t>
      </w:r>
      <w:r>
        <w:rPr>
          <w:rFonts w:ascii="Cambria" w:hAnsi="Cambria" w:cs="Calibri"/>
          <w:sz w:val="24"/>
          <w:szCs w:val="24"/>
        </w:rPr>
        <w:t>“</w:t>
      </w:r>
      <w:r w:rsidR="00731265" w:rsidRPr="004A0A2E">
        <w:rPr>
          <w:rFonts w:ascii="Cambria" w:hAnsi="Cambria" w:cs="Calibri"/>
          <w:sz w:val="24"/>
          <w:szCs w:val="24"/>
        </w:rPr>
        <w:t>x</w:t>
      </w:r>
      <w:r>
        <w:rPr>
          <w:rFonts w:ascii="Cambria" w:hAnsi="Cambria" w:cs="Calibri"/>
          <w:i/>
          <w:sz w:val="24"/>
          <w:szCs w:val="24"/>
        </w:rPr>
        <w:t>”</w:t>
      </w:r>
      <w:r w:rsidR="00731265" w:rsidRPr="001E7B35">
        <w:rPr>
          <w:rFonts w:ascii="Cambria" w:hAnsi="Cambria" w:cs="Calibri"/>
          <w:sz w:val="24"/>
          <w:szCs w:val="24"/>
        </w:rPr>
        <w:t xml:space="preserve">. Si 0&lt;x&lt;1 (podría interpretarse de esta manera el modelo de Arrow, K., 1962), entonces </w:t>
      </w:r>
      <w:r w:rsidRPr="004A0A2E">
        <w:rPr>
          <w:rFonts w:ascii="Cambria" w:hAnsi="Cambria" w:cs="Calibri"/>
          <w:position w:val="-14"/>
          <w:sz w:val="24"/>
          <w:szCs w:val="24"/>
        </w:rPr>
        <w:object w:dxaOrig="1340" w:dyaOrig="400">
          <v:shape id="_x0000_i1066" type="#_x0000_t75" style="width:66.65pt;height:20.4pt" o:ole="">
            <v:imagedata r:id="rId94" o:title=""/>
          </v:shape>
          <o:OLEObject Type="Embed" ProgID="Equation.DSMT4" ShapeID="_x0000_i1066" DrawAspect="Content" ObjectID="_1589013792" r:id="rId95"/>
        </w:object>
      </w:r>
      <w:r>
        <w:rPr>
          <w:rFonts w:ascii="Cambria" w:hAnsi="Cambria" w:cs="Calibri"/>
          <w:sz w:val="24"/>
          <w:szCs w:val="24"/>
        </w:rPr>
        <w:t>&lt;1</w:t>
      </w:r>
      <w:r w:rsidR="00731265" w:rsidRPr="001E7B35">
        <w:rPr>
          <w:rFonts w:ascii="Cambria" w:hAnsi="Cambria" w:cs="Calibri"/>
          <w:sz w:val="24"/>
          <w:szCs w:val="24"/>
        </w:rPr>
        <w:t xml:space="preserve">, el capital continúa presentando rendimientos decrecientes. </w:t>
      </w:r>
      <w:r>
        <w:rPr>
          <w:rFonts w:ascii="Cambria" w:hAnsi="Cambria" w:cs="Calibri"/>
          <w:sz w:val="24"/>
          <w:szCs w:val="24"/>
        </w:rPr>
        <w:t>Nuevamente, t</w:t>
      </w:r>
      <w:r w:rsidR="00731265" w:rsidRPr="001E7B35">
        <w:rPr>
          <w:rFonts w:ascii="Cambria" w:hAnsi="Cambria" w:cs="Calibri"/>
          <w:sz w:val="24"/>
          <w:szCs w:val="24"/>
        </w:rPr>
        <w:t>éngase en cuenta que aunque el capital y el trabajo presenten rendimientos decrecientes a escala cuando aumenta separadamente, la función de producción agregada presenta rendimientos crecientes a escala cuando se incrementan el capital</w:t>
      </w:r>
      <w:r>
        <w:rPr>
          <w:rFonts w:ascii="Cambria" w:hAnsi="Cambria" w:cs="Calibri"/>
          <w:sz w:val="24"/>
          <w:szCs w:val="24"/>
        </w:rPr>
        <w:t xml:space="preserve"> y el trabajo en forma conjunta</w:t>
      </w:r>
      <w:r>
        <w:rPr>
          <w:rStyle w:val="Refdenotaalpie"/>
          <w:rFonts w:ascii="Cambria" w:hAnsi="Cambria" w:cs="Calibri"/>
          <w:sz w:val="24"/>
          <w:szCs w:val="24"/>
        </w:rPr>
        <w:footnoteReference w:id="10"/>
      </w:r>
      <w:r>
        <w:rPr>
          <w:rFonts w:ascii="Cambria" w:hAnsi="Cambria" w:cs="Calibri"/>
          <w:sz w:val="24"/>
          <w:szCs w:val="24"/>
        </w:rPr>
        <w:t>.</w:t>
      </w:r>
    </w:p>
    <w:p w:rsidR="00731265" w:rsidRDefault="004A0A2E" w:rsidP="003342CE">
      <w:pPr>
        <w:spacing w:after="0"/>
        <w:ind w:firstLine="709"/>
        <w:jc w:val="both"/>
        <w:rPr>
          <w:rFonts w:ascii="Cambria" w:hAnsi="Cambria" w:cs="Calibri"/>
          <w:sz w:val="24"/>
          <w:szCs w:val="24"/>
        </w:rPr>
      </w:pPr>
      <w:r>
        <w:rPr>
          <w:rFonts w:ascii="Cambria" w:hAnsi="Cambria" w:cs="Calibri"/>
          <w:sz w:val="24"/>
          <w:szCs w:val="24"/>
        </w:rPr>
        <w:t>Aquí también</w:t>
      </w:r>
      <w:r w:rsidR="00731265" w:rsidRPr="001E7B35">
        <w:rPr>
          <w:rFonts w:ascii="Cambria" w:hAnsi="Cambria" w:cs="Calibri"/>
          <w:sz w:val="24"/>
          <w:szCs w:val="24"/>
        </w:rPr>
        <w:t xml:space="preserve"> la tasa de crecimiento estable de la economía viene dada por la condición de que </w:t>
      </w:r>
      <w:r>
        <w:rPr>
          <w:rFonts w:ascii="Cambria" w:hAnsi="Cambria" w:cs="Calibri"/>
          <w:sz w:val="24"/>
          <w:szCs w:val="24"/>
        </w:rPr>
        <w:t>“</w:t>
      </w:r>
      <w:r w:rsidR="00731265" w:rsidRPr="001E7B35">
        <w:rPr>
          <w:rFonts w:ascii="Cambria" w:hAnsi="Cambria" w:cs="Calibri"/>
          <w:sz w:val="24"/>
          <w:szCs w:val="24"/>
        </w:rPr>
        <w:t>g</w:t>
      </w:r>
      <w:r w:rsidR="00731265" w:rsidRPr="001E7B35">
        <w:rPr>
          <w:rFonts w:ascii="Cambria" w:hAnsi="Cambria" w:cs="Calibri"/>
          <w:sz w:val="24"/>
          <w:szCs w:val="24"/>
          <w:vertAlign w:val="subscript"/>
        </w:rPr>
        <w:t>k</w:t>
      </w:r>
      <w:r>
        <w:rPr>
          <w:rFonts w:ascii="Cambria" w:hAnsi="Cambria" w:cs="Calibri"/>
          <w:sz w:val="24"/>
          <w:szCs w:val="24"/>
        </w:rPr>
        <w:t>” converja a “g</w:t>
      </w:r>
      <w:r w:rsidR="00731265" w:rsidRPr="001E7B35">
        <w:rPr>
          <w:rFonts w:ascii="Cambria" w:hAnsi="Cambria" w:cs="Calibri"/>
          <w:sz w:val="24"/>
          <w:szCs w:val="24"/>
          <w:vertAlign w:val="subscript"/>
        </w:rPr>
        <w:t>y</w:t>
      </w:r>
      <w:r>
        <w:rPr>
          <w:rFonts w:ascii="Cambria" w:hAnsi="Cambria" w:cs="Calibri"/>
          <w:sz w:val="24"/>
          <w:szCs w:val="24"/>
        </w:rPr>
        <w:t>”, de donde se obtiene que:</w:t>
      </w:r>
    </w:p>
    <w:p w:rsidR="004A0A2E" w:rsidRDefault="004A0A2E" w:rsidP="003342CE">
      <w:pPr>
        <w:spacing w:after="0"/>
        <w:ind w:firstLine="709"/>
        <w:jc w:val="both"/>
        <w:rPr>
          <w:rFonts w:ascii="Cambria" w:hAnsi="Cambria" w:cs="Calibri"/>
          <w:sz w:val="24"/>
          <w:szCs w:val="24"/>
        </w:rPr>
      </w:pPr>
    </w:p>
    <w:p w:rsidR="004A0A2E" w:rsidRDefault="00B322BE" w:rsidP="003342CE">
      <w:pPr>
        <w:spacing w:after="0"/>
        <w:ind w:firstLine="709"/>
        <w:jc w:val="both"/>
        <w:rPr>
          <w:rFonts w:ascii="Cambria" w:hAnsi="Cambria" w:cs="Calibri"/>
          <w:sz w:val="24"/>
          <w:szCs w:val="24"/>
        </w:rPr>
      </w:pPr>
      <w:r w:rsidRPr="004A0A2E">
        <w:rPr>
          <w:rFonts w:ascii="Cambria" w:hAnsi="Cambria" w:cs="Calibri"/>
          <w:position w:val="-20"/>
          <w:sz w:val="24"/>
          <w:szCs w:val="24"/>
        </w:rPr>
        <w:object w:dxaOrig="2360" w:dyaOrig="440">
          <v:shape id="_x0000_i1067" type="#_x0000_t75" style="width:133.25pt;height:24.7pt" o:ole="">
            <v:imagedata r:id="rId96" o:title=""/>
          </v:shape>
          <o:OLEObject Type="Embed" ProgID="Equation.DSMT4" ShapeID="_x0000_i1067" DrawAspect="Content" ObjectID="_1589013793" r:id="rId97"/>
        </w:object>
      </w:r>
    </w:p>
    <w:p w:rsidR="00936D0A" w:rsidRDefault="00936D0A" w:rsidP="003342CE">
      <w:pPr>
        <w:spacing w:after="0"/>
        <w:ind w:firstLine="709"/>
        <w:jc w:val="both"/>
        <w:rPr>
          <w:rFonts w:ascii="Cambria" w:hAnsi="Cambria" w:cs="Calibri"/>
          <w:sz w:val="24"/>
          <w:szCs w:val="24"/>
        </w:rPr>
      </w:pPr>
      <w:r w:rsidRPr="00936D0A">
        <w:rPr>
          <w:rFonts w:ascii="Cambria" w:hAnsi="Cambria" w:cs="Calibri"/>
          <w:position w:val="-14"/>
          <w:sz w:val="24"/>
          <w:szCs w:val="24"/>
        </w:rPr>
        <w:object w:dxaOrig="6960" w:dyaOrig="400">
          <v:shape id="_x0000_i1068" type="#_x0000_t75" style="width:348.2pt;height:20.4pt" o:ole="">
            <v:imagedata r:id="rId98" o:title=""/>
          </v:shape>
          <o:OLEObject Type="Embed" ProgID="Equation.DSMT4" ShapeID="_x0000_i1068" DrawAspect="Content" ObjectID="_1589013794" r:id="rId99"/>
        </w:object>
      </w:r>
      <w:r w:rsidR="004A0A2E">
        <w:rPr>
          <w:rFonts w:ascii="Cambria" w:hAnsi="Cambria" w:cs="Calibri"/>
          <w:sz w:val="24"/>
          <w:szCs w:val="24"/>
        </w:rPr>
        <w:tab/>
      </w:r>
    </w:p>
    <w:p w:rsidR="004A0A2E" w:rsidRPr="001E7B35" w:rsidRDefault="00936D0A" w:rsidP="003342CE">
      <w:pPr>
        <w:spacing w:after="0"/>
        <w:ind w:firstLine="709"/>
        <w:jc w:val="both"/>
        <w:rPr>
          <w:rFonts w:ascii="Cambria" w:hAnsi="Cambria" w:cs="Calibri"/>
          <w:sz w:val="24"/>
          <w:szCs w:val="24"/>
        </w:rPr>
      </w:pPr>
      <w:r w:rsidRPr="00936D0A">
        <w:rPr>
          <w:rFonts w:ascii="Cambria" w:hAnsi="Cambria" w:cs="Calibri"/>
          <w:position w:val="-28"/>
          <w:sz w:val="24"/>
          <w:szCs w:val="24"/>
        </w:rPr>
        <w:object w:dxaOrig="8419" w:dyaOrig="660">
          <v:shape id="_x0000_i1069" type="#_x0000_t75" style="width:421.25pt;height:33.3pt" o:ole="">
            <v:imagedata r:id="rId100" o:title=""/>
          </v:shape>
          <o:OLEObject Type="Embed" ProgID="Equation.DSMT4" ShapeID="_x0000_i1069" DrawAspect="Content" ObjectID="_1589013795" r:id="rId101"/>
        </w:object>
      </w:r>
      <w:r w:rsidR="004A0A2E">
        <w:rPr>
          <w:rFonts w:ascii="Cambria" w:hAnsi="Cambria" w:cs="Calibri"/>
          <w:sz w:val="24"/>
          <w:szCs w:val="24"/>
        </w:rPr>
        <w:fldChar w:fldCharType="begin"/>
      </w:r>
      <w:r w:rsidR="004A0A2E">
        <w:rPr>
          <w:rFonts w:ascii="Cambria" w:hAnsi="Cambria" w:cs="Calibri"/>
          <w:sz w:val="24"/>
          <w:szCs w:val="24"/>
        </w:rPr>
        <w:instrText xml:space="preserve"> MACROBUTTON MTPlaceRef \* MERGEFORMAT </w:instrText>
      </w:r>
      <w:r w:rsidR="004A0A2E">
        <w:rPr>
          <w:rFonts w:ascii="Cambria" w:hAnsi="Cambria" w:cs="Calibri"/>
          <w:sz w:val="24"/>
          <w:szCs w:val="24"/>
        </w:rPr>
        <w:fldChar w:fldCharType="begin"/>
      </w:r>
      <w:r w:rsidR="004A0A2E">
        <w:rPr>
          <w:rFonts w:ascii="Cambria" w:hAnsi="Cambria" w:cs="Calibri"/>
          <w:sz w:val="24"/>
          <w:szCs w:val="24"/>
        </w:rPr>
        <w:instrText xml:space="preserve"> SEQ MTEqn \h \* MERGEFORMAT </w:instrText>
      </w:r>
      <w:r w:rsidR="004A0A2E">
        <w:rPr>
          <w:rFonts w:ascii="Cambria" w:hAnsi="Cambria" w:cs="Calibri"/>
          <w:sz w:val="24"/>
          <w:szCs w:val="24"/>
        </w:rPr>
        <w:fldChar w:fldCharType="end"/>
      </w:r>
      <w:r w:rsidR="004A0A2E">
        <w:rPr>
          <w:rFonts w:ascii="Cambria" w:hAnsi="Cambria" w:cs="Calibri"/>
          <w:sz w:val="24"/>
          <w:szCs w:val="24"/>
        </w:rPr>
        <w:instrText>(</w:instrText>
      </w:r>
      <w:r w:rsidR="004A0A2E">
        <w:rPr>
          <w:rFonts w:ascii="Cambria" w:hAnsi="Cambria" w:cs="Calibri"/>
          <w:sz w:val="24"/>
          <w:szCs w:val="24"/>
        </w:rPr>
        <w:fldChar w:fldCharType="begin"/>
      </w:r>
      <w:r w:rsidR="004A0A2E">
        <w:rPr>
          <w:rFonts w:ascii="Cambria" w:hAnsi="Cambria" w:cs="Calibri"/>
          <w:sz w:val="24"/>
          <w:szCs w:val="24"/>
        </w:rPr>
        <w:instrText xml:space="preserve"> SEQ MTChap \c \* Arabic \* MERGEFORMAT </w:instrText>
      </w:r>
      <w:r w:rsidR="004A0A2E">
        <w:rPr>
          <w:rFonts w:ascii="Cambria" w:hAnsi="Cambria" w:cs="Calibri"/>
          <w:sz w:val="24"/>
          <w:szCs w:val="24"/>
        </w:rPr>
        <w:fldChar w:fldCharType="separate"/>
      </w:r>
      <w:r w:rsidR="000E368B">
        <w:rPr>
          <w:rFonts w:ascii="Cambria" w:hAnsi="Cambria" w:cs="Calibri"/>
          <w:noProof/>
          <w:sz w:val="24"/>
          <w:szCs w:val="24"/>
        </w:rPr>
        <w:instrText>4</w:instrText>
      </w:r>
      <w:r w:rsidR="004A0A2E">
        <w:rPr>
          <w:rFonts w:ascii="Cambria" w:hAnsi="Cambria" w:cs="Calibri"/>
          <w:sz w:val="24"/>
          <w:szCs w:val="24"/>
        </w:rPr>
        <w:fldChar w:fldCharType="end"/>
      </w:r>
      <w:r w:rsidR="004A0A2E">
        <w:rPr>
          <w:rFonts w:ascii="Cambria" w:hAnsi="Cambria" w:cs="Calibri"/>
          <w:sz w:val="24"/>
          <w:szCs w:val="24"/>
        </w:rPr>
        <w:instrText>.</w:instrText>
      </w:r>
      <w:r w:rsidR="004A0A2E">
        <w:rPr>
          <w:rFonts w:ascii="Cambria" w:hAnsi="Cambria" w:cs="Calibri"/>
          <w:sz w:val="24"/>
          <w:szCs w:val="24"/>
        </w:rPr>
        <w:fldChar w:fldCharType="begin"/>
      </w:r>
      <w:r w:rsidR="004A0A2E">
        <w:rPr>
          <w:rFonts w:ascii="Cambria" w:hAnsi="Cambria" w:cs="Calibri"/>
          <w:sz w:val="24"/>
          <w:szCs w:val="24"/>
        </w:rPr>
        <w:instrText xml:space="preserve"> SEQ MTEqn \c \* Arabic \* MERGEFORMAT </w:instrText>
      </w:r>
      <w:r w:rsidR="004A0A2E">
        <w:rPr>
          <w:rFonts w:ascii="Cambria" w:hAnsi="Cambria" w:cs="Calibri"/>
          <w:sz w:val="24"/>
          <w:szCs w:val="24"/>
        </w:rPr>
        <w:fldChar w:fldCharType="separate"/>
      </w:r>
      <w:r w:rsidR="000E368B">
        <w:rPr>
          <w:rFonts w:ascii="Cambria" w:hAnsi="Cambria" w:cs="Calibri"/>
          <w:noProof/>
          <w:sz w:val="24"/>
          <w:szCs w:val="24"/>
        </w:rPr>
        <w:instrText>4</w:instrText>
      </w:r>
      <w:r w:rsidR="004A0A2E">
        <w:rPr>
          <w:rFonts w:ascii="Cambria" w:hAnsi="Cambria" w:cs="Calibri"/>
          <w:sz w:val="24"/>
          <w:szCs w:val="24"/>
        </w:rPr>
        <w:fldChar w:fldCharType="end"/>
      </w:r>
      <w:r w:rsidR="004A0A2E">
        <w:rPr>
          <w:rFonts w:ascii="Cambria" w:hAnsi="Cambria" w:cs="Calibri"/>
          <w:sz w:val="24"/>
          <w:szCs w:val="24"/>
        </w:rPr>
        <w:instrText>)</w:instrText>
      </w:r>
      <w:r w:rsidR="004A0A2E">
        <w:rPr>
          <w:rFonts w:ascii="Cambria" w:hAnsi="Cambria" w:cs="Calibri"/>
          <w:sz w:val="24"/>
          <w:szCs w:val="24"/>
        </w:rPr>
        <w:fldChar w:fldCharType="end"/>
      </w:r>
      <w:r w:rsidR="004A0A2E">
        <w:rPr>
          <w:rFonts w:ascii="Cambria" w:hAnsi="Cambria" w:cs="Calibri"/>
          <w:sz w:val="24"/>
          <w:szCs w:val="24"/>
        </w:rPr>
        <w:t xml:space="preserve">      </w:t>
      </w:r>
      <w:r w:rsidR="004A0A2E" w:rsidRPr="004A0A2E">
        <w:rPr>
          <w:rFonts w:ascii="Cambria" w:hAnsi="Cambria" w:cs="Calibri"/>
          <w:position w:val="-34"/>
          <w:sz w:val="24"/>
          <w:szCs w:val="24"/>
        </w:rPr>
        <w:object w:dxaOrig="1440" w:dyaOrig="780">
          <v:shape id="_x0000_i1070" type="#_x0000_t75" style="width:1in;height:38.7pt" o:ole="">
            <v:imagedata r:id="rId102" o:title=""/>
          </v:shape>
          <o:OLEObject Type="Embed" ProgID="Equation.DSMT4" ShapeID="_x0000_i1070" DrawAspect="Content" ObjectID="_1589013796" r:id="rId103"/>
        </w:object>
      </w:r>
    </w:p>
    <w:p w:rsidR="00731265" w:rsidRPr="001E7B35" w:rsidRDefault="00731265" w:rsidP="003342CE">
      <w:pPr>
        <w:spacing w:after="0"/>
        <w:ind w:firstLine="709"/>
        <w:jc w:val="both"/>
        <w:rPr>
          <w:rFonts w:ascii="Cambria" w:hAnsi="Cambria" w:cs="Calibri"/>
          <w:sz w:val="24"/>
          <w:szCs w:val="24"/>
        </w:rPr>
      </w:pPr>
      <w:r w:rsidRPr="001E7B35">
        <w:rPr>
          <w:rFonts w:ascii="Cambria" w:hAnsi="Cambria" w:cs="Calibri"/>
          <w:sz w:val="24"/>
          <w:szCs w:val="24"/>
        </w:rPr>
        <w:t>De manera que la tasa de crecimiento de equilibrio sigue dependiendo de la de la población potenciada por la externalidad positiva asociada a la acumulación de capital. Como señalan Serrano F. y Cesaratto S. (1997) la presencia de esa externalidad, retarda el efecto de los retornos decrecientes para acumular capital, no los elimina. Por consiguiente, la tasa de crecimiento de</w:t>
      </w:r>
      <w:r w:rsidRPr="001E7B35">
        <w:rPr>
          <w:rFonts w:ascii="Cambria" w:hAnsi="Cambria" w:cs="Calibri"/>
          <w:i/>
          <w:sz w:val="24"/>
          <w:szCs w:val="24"/>
        </w:rPr>
        <w:t xml:space="preserve"> </w:t>
      </w:r>
      <w:r w:rsidRPr="001E7B35">
        <w:rPr>
          <w:rFonts w:ascii="Cambria" w:hAnsi="Cambria" w:cs="Calibri"/>
          <w:sz w:val="24"/>
          <w:szCs w:val="24"/>
        </w:rPr>
        <w:t>equilibrio estable sigue siendo independiente de la tasa de ahorro.</w:t>
      </w:r>
    </w:p>
    <w:p w:rsidR="0073126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Si </w:t>
      </w:r>
      <w:r w:rsidR="00B1736F">
        <w:rPr>
          <w:rFonts w:ascii="Cambria" w:hAnsi="Cambria" w:cs="Calibri"/>
          <w:sz w:val="24"/>
          <w:szCs w:val="24"/>
        </w:rPr>
        <w:t>“</w:t>
      </w:r>
      <w:r w:rsidRPr="001E7B35">
        <w:rPr>
          <w:rFonts w:ascii="Cambria" w:hAnsi="Cambria" w:cs="Calibri"/>
          <w:sz w:val="24"/>
          <w:szCs w:val="24"/>
        </w:rPr>
        <w:t>x&gt;1</w:t>
      </w:r>
      <w:r w:rsidR="00B1736F">
        <w:rPr>
          <w:rFonts w:ascii="Cambria" w:hAnsi="Cambria" w:cs="Calibri"/>
          <w:sz w:val="24"/>
          <w:szCs w:val="24"/>
        </w:rPr>
        <w:t>”</w:t>
      </w:r>
      <w:r w:rsidRPr="001E7B35">
        <w:rPr>
          <w:rFonts w:ascii="Cambria" w:hAnsi="Cambria" w:cs="Calibri"/>
          <w:sz w:val="24"/>
          <w:szCs w:val="24"/>
        </w:rPr>
        <w:t xml:space="preserve"> (podría interpretarse de esta manera el modelo de Romer, P, 1986), cualquier desvío entre las tasas de crecimiento del capital y el producto tiende a incrementarse. De esta manera no es posible alcanzar una tasa de crecimiento de equilibrio estable. Lo mismo sucede si x=1, </w:t>
      </w:r>
      <w:r w:rsidRPr="00A971D1">
        <w:rPr>
          <w:rFonts w:ascii="Cambria" w:hAnsi="Cambria" w:cs="Calibri"/>
          <w:i/>
          <w:sz w:val="24"/>
          <w:szCs w:val="24"/>
        </w:rPr>
        <w:t>caso en que la externalidad positiva es tal que compensa exactamente los rendimientos decrecientes del factor que la genera,</w:t>
      </w:r>
      <w:r w:rsidRPr="001E7B35">
        <w:rPr>
          <w:rFonts w:ascii="Cambria" w:hAnsi="Cambria" w:cs="Calibri"/>
          <w:sz w:val="24"/>
          <w:szCs w:val="24"/>
        </w:rPr>
        <w:t xml:space="preserve"> ya que la tasa de crecimiento de la economía es:</w:t>
      </w:r>
    </w:p>
    <w:p w:rsidR="00A971D1" w:rsidRPr="001E7B35" w:rsidRDefault="00A971D1"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5</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 xml:space="preserve">      </w:t>
      </w:r>
      <w:r w:rsidR="00504D9C" w:rsidRPr="00A971D1">
        <w:rPr>
          <w:rFonts w:ascii="Cambria" w:hAnsi="Cambria" w:cs="Calibri"/>
          <w:position w:val="-24"/>
          <w:sz w:val="24"/>
          <w:szCs w:val="24"/>
        </w:rPr>
        <w:object w:dxaOrig="4440" w:dyaOrig="620">
          <v:shape id="_x0000_i1071" type="#_x0000_t75" style="width:222.45pt;height:31.15pt" o:ole="">
            <v:imagedata r:id="rId104" o:title=""/>
          </v:shape>
          <o:OLEObject Type="Embed" ProgID="Equation.DSMT4" ShapeID="_x0000_i1071" DrawAspect="Content" ObjectID="_1589013797" r:id="rId105"/>
        </w:objec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Dado que </w:t>
      </w:r>
      <w:r w:rsidR="00B1736F">
        <w:rPr>
          <w:rFonts w:ascii="Cambria" w:hAnsi="Cambria" w:cs="Calibri"/>
          <w:sz w:val="24"/>
          <w:szCs w:val="24"/>
        </w:rPr>
        <w:t>“</w:t>
      </w:r>
      <w:r w:rsidRPr="001E7B35">
        <w:rPr>
          <w:rFonts w:ascii="Cambria" w:hAnsi="Cambria" w:cs="Calibri"/>
          <w:sz w:val="24"/>
          <w:szCs w:val="24"/>
        </w:rPr>
        <w:t>(1-α)n</w:t>
      </w:r>
      <w:r w:rsidR="00B1736F">
        <w:rPr>
          <w:rFonts w:ascii="Cambria" w:hAnsi="Cambria" w:cs="Calibri"/>
          <w:sz w:val="24"/>
          <w:szCs w:val="24"/>
        </w:rPr>
        <w:t>”</w:t>
      </w:r>
      <w:r w:rsidRPr="001E7B35">
        <w:rPr>
          <w:rFonts w:ascii="Cambria" w:hAnsi="Cambria" w:cs="Calibri"/>
          <w:sz w:val="24"/>
          <w:szCs w:val="24"/>
        </w:rPr>
        <w:t xml:space="preserve"> es mayor a cero </w:t>
      </w:r>
      <w:r w:rsidR="00A971D1">
        <w:rPr>
          <w:rFonts w:ascii="Cambria" w:hAnsi="Cambria" w:cs="Calibri"/>
          <w:sz w:val="24"/>
          <w:szCs w:val="24"/>
        </w:rPr>
        <w:t>“</w:t>
      </w:r>
      <w:r w:rsidRPr="001E7B35">
        <w:rPr>
          <w:rFonts w:ascii="Cambria" w:hAnsi="Cambria" w:cs="Calibri"/>
          <w:sz w:val="24"/>
          <w:szCs w:val="24"/>
        </w:rPr>
        <w:t>g</w:t>
      </w:r>
      <w:r w:rsidRPr="001E7B35">
        <w:rPr>
          <w:rFonts w:ascii="Cambria" w:hAnsi="Cambria" w:cs="Calibri"/>
          <w:sz w:val="24"/>
          <w:szCs w:val="24"/>
          <w:vertAlign w:val="subscript"/>
        </w:rPr>
        <w:t>y</w:t>
      </w:r>
      <w:r w:rsidR="00A971D1">
        <w:rPr>
          <w:rFonts w:ascii="Cambria" w:hAnsi="Cambria" w:cs="Calibri"/>
          <w:sz w:val="24"/>
          <w:szCs w:val="24"/>
        </w:rPr>
        <w:t xml:space="preserve">” </w:t>
      </w:r>
      <w:r w:rsidRPr="001E7B35">
        <w:rPr>
          <w:rFonts w:ascii="Cambria" w:hAnsi="Cambria" w:cs="Calibri"/>
          <w:sz w:val="24"/>
          <w:szCs w:val="24"/>
        </w:rPr>
        <w:t xml:space="preserve">es siempre mayor que </w:t>
      </w:r>
      <w:r w:rsidR="00A971D1">
        <w:rPr>
          <w:rFonts w:ascii="Cambria" w:hAnsi="Cambria" w:cs="Calibri"/>
          <w:sz w:val="24"/>
          <w:szCs w:val="24"/>
        </w:rPr>
        <w:t>“</w:t>
      </w:r>
      <w:r w:rsidRPr="001E7B35">
        <w:rPr>
          <w:rFonts w:ascii="Cambria" w:hAnsi="Cambria" w:cs="Calibri"/>
          <w:sz w:val="24"/>
          <w:szCs w:val="24"/>
        </w:rPr>
        <w:t>g</w:t>
      </w:r>
      <w:r w:rsidRPr="001E7B35">
        <w:rPr>
          <w:rFonts w:ascii="Cambria" w:hAnsi="Cambria" w:cs="Calibri"/>
          <w:sz w:val="24"/>
          <w:szCs w:val="24"/>
          <w:vertAlign w:val="subscript"/>
        </w:rPr>
        <w:t>k</w:t>
      </w:r>
      <w:r w:rsidR="00A971D1">
        <w:rPr>
          <w:rFonts w:ascii="Cambria" w:hAnsi="Cambria" w:cs="Calibri"/>
          <w:sz w:val="24"/>
          <w:szCs w:val="24"/>
        </w:rPr>
        <w:t xml:space="preserve">” </w:t>
      </w:r>
      <w:r w:rsidRPr="001E7B35">
        <w:rPr>
          <w:rFonts w:ascii="Cambria" w:hAnsi="Cambria" w:cs="Calibri"/>
          <w:sz w:val="24"/>
          <w:szCs w:val="24"/>
        </w:rPr>
        <w:t xml:space="preserve">de manera que </w:t>
      </w:r>
      <w:r w:rsidR="00A971D1">
        <w:rPr>
          <w:rFonts w:ascii="Cambria" w:hAnsi="Cambria" w:cs="Calibri"/>
          <w:sz w:val="24"/>
          <w:szCs w:val="24"/>
        </w:rPr>
        <w:t>“</w:t>
      </w:r>
      <w:r w:rsidRPr="001E7B35">
        <w:rPr>
          <w:rFonts w:ascii="Cambria" w:hAnsi="Cambria" w:cs="Calibri"/>
          <w:sz w:val="24"/>
          <w:szCs w:val="24"/>
        </w:rPr>
        <w:t>v=K/Y</w:t>
      </w:r>
      <w:r w:rsidR="00A971D1">
        <w:rPr>
          <w:rFonts w:ascii="Cambria" w:hAnsi="Cambria" w:cs="Calibri"/>
          <w:sz w:val="24"/>
          <w:szCs w:val="24"/>
        </w:rPr>
        <w:t>”</w:t>
      </w:r>
      <w:r w:rsidRPr="001E7B35">
        <w:rPr>
          <w:rFonts w:ascii="Cambria" w:hAnsi="Cambria" w:cs="Calibri"/>
          <w:sz w:val="24"/>
          <w:szCs w:val="24"/>
        </w:rPr>
        <w:t xml:space="preserve"> tiende a disminuir, la acumulación de capital a acelerarse y ello acelera la tasa de incremento del producto manteniendo constante la brecha entre ambas en el marco de un </w:t>
      </w:r>
      <w:r w:rsidRPr="00A971D1">
        <w:rPr>
          <w:rFonts w:ascii="Cambria" w:hAnsi="Cambria" w:cs="Calibri"/>
          <w:i/>
          <w:sz w:val="24"/>
          <w:szCs w:val="24"/>
        </w:rPr>
        <w:t>crecimiento explosivo</w:t>
      </w:r>
      <w:r w:rsidRPr="001E7B35">
        <w:rPr>
          <w:rFonts w:ascii="Cambria" w:hAnsi="Cambria" w:cs="Calibri"/>
          <w:sz w:val="24"/>
          <w:szCs w:val="24"/>
        </w:rPr>
        <w:t>.</w:t>
      </w:r>
    </w:p>
    <w:p w:rsidR="00A971D1"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La alternativa, denominada “modificador de Frankel”, es suponer que una externalidad positiva tal que </w:t>
      </w:r>
      <w:r w:rsidR="00A971D1">
        <w:rPr>
          <w:rFonts w:ascii="Cambria" w:hAnsi="Cambria" w:cs="Calibri"/>
          <w:sz w:val="24"/>
          <w:szCs w:val="24"/>
        </w:rPr>
        <w:t>“</w:t>
      </w:r>
      <w:r w:rsidRPr="001E7B35">
        <w:rPr>
          <w:rFonts w:ascii="Cambria" w:hAnsi="Cambria" w:cs="Calibri"/>
          <w:sz w:val="24"/>
          <w:szCs w:val="24"/>
        </w:rPr>
        <w:t>x=1</w:t>
      </w:r>
      <w:r w:rsidR="00A971D1">
        <w:rPr>
          <w:rFonts w:ascii="Cambria" w:hAnsi="Cambria" w:cs="Calibri"/>
          <w:sz w:val="24"/>
          <w:szCs w:val="24"/>
        </w:rPr>
        <w:t>”</w:t>
      </w:r>
      <w:r w:rsidRPr="001E7B35">
        <w:rPr>
          <w:rFonts w:ascii="Cambria" w:hAnsi="Cambria" w:cs="Calibri"/>
          <w:sz w:val="24"/>
          <w:szCs w:val="24"/>
        </w:rPr>
        <w:t xml:space="preserve"> pero asociada al </w:t>
      </w:r>
      <w:r w:rsidRPr="00A971D1">
        <w:rPr>
          <w:rFonts w:ascii="Cambria" w:hAnsi="Cambria" w:cs="Calibri"/>
          <w:i/>
          <w:sz w:val="24"/>
          <w:szCs w:val="24"/>
        </w:rPr>
        <w:t>capital por trabajador</w:t>
      </w:r>
      <w:r w:rsidRPr="001E7B35">
        <w:rPr>
          <w:rFonts w:ascii="Cambria" w:hAnsi="Cambria" w:cs="Calibri"/>
          <w:sz w:val="24"/>
          <w:szCs w:val="24"/>
        </w:rPr>
        <w:t xml:space="preserve">. </w:t>
      </w:r>
    </w:p>
    <w:p w:rsidR="00A971D1" w:rsidRDefault="00A971D1" w:rsidP="00731265">
      <w:pPr>
        <w:spacing w:before="120" w:after="120"/>
        <w:ind w:firstLine="709"/>
        <w:jc w:val="both"/>
        <w:rPr>
          <w:rFonts w:ascii="Cambria" w:hAnsi="Cambria" w:cs="Calibri"/>
          <w:sz w:val="24"/>
          <w:szCs w:val="24"/>
        </w:rPr>
      </w:pPr>
      <w:r>
        <w:rPr>
          <w:rFonts w:ascii="Cambria" w:hAnsi="Cambria" w:cs="Calibri"/>
          <w:sz w:val="24"/>
          <w:szCs w:val="24"/>
        </w:rPr>
        <w:t>Esta tecnología queda representada por:</w:t>
      </w:r>
    </w:p>
    <w:p w:rsidR="00A971D1"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 </w:t>
      </w:r>
      <w:r w:rsidR="00A971D1" w:rsidRPr="00A971D1">
        <w:rPr>
          <w:rFonts w:ascii="Cambria" w:hAnsi="Cambria" w:cs="Calibri"/>
          <w:position w:val="-28"/>
          <w:sz w:val="24"/>
          <w:szCs w:val="24"/>
        </w:rPr>
        <w:object w:dxaOrig="4140" w:dyaOrig="740">
          <v:shape id="_x0000_i1072" type="#_x0000_t75" style="width:207.4pt;height:36.55pt" o:ole="">
            <v:imagedata r:id="rId106" o:title=""/>
          </v:shape>
          <o:OLEObject Type="Embed" ProgID="Equation.DSMT4" ShapeID="_x0000_i1072" DrawAspect="Content" ObjectID="_1589013798" r:id="rId107"/>
        </w:object>
      </w:r>
      <w:r w:rsidRPr="001E7B35">
        <w:rPr>
          <w:rFonts w:ascii="Cambria" w:hAnsi="Cambria" w:cs="Calibri"/>
          <w:sz w:val="24"/>
          <w:szCs w:val="24"/>
        </w:rPr>
        <w:t xml:space="preserve">. </w: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De esta forma, utilizando una Cobb-Douglas, tenemos que:</w:t>
      </w:r>
    </w:p>
    <w:p w:rsidR="00A971D1" w:rsidRDefault="00A971D1" w:rsidP="00731265">
      <w:pPr>
        <w:spacing w:before="120" w:after="120"/>
        <w:ind w:firstLine="709"/>
        <w:jc w:val="both"/>
        <w:rPr>
          <w:rFonts w:ascii="Cambria" w:hAnsi="Cambria" w:cs="Calibri"/>
          <w:i/>
          <w:sz w:val="24"/>
          <w:szCs w:val="24"/>
        </w:rPr>
      </w:pPr>
      <w:r w:rsidRPr="00A971D1">
        <w:rPr>
          <w:rFonts w:ascii="Cambria" w:hAnsi="Cambria" w:cs="Calibri"/>
          <w:i/>
          <w:position w:val="-32"/>
          <w:sz w:val="24"/>
          <w:szCs w:val="24"/>
        </w:rPr>
        <w:object w:dxaOrig="6940" w:dyaOrig="820">
          <v:shape id="_x0000_i1073" type="#_x0000_t75" style="width:347.1pt;height:40.85pt" o:ole="">
            <v:imagedata r:id="rId108" o:title=""/>
          </v:shape>
          <o:OLEObject Type="Embed" ProgID="Equation.DSMT4" ShapeID="_x0000_i1073" DrawAspect="Content" ObjectID="_1589013799" r:id="rId109"/>
        </w:object>
      </w:r>
    </w:p>
    <w:p w:rsidR="00731265" w:rsidRPr="001E7B35" w:rsidRDefault="00A971D1" w:rsidP="00A971D1">
      <w:pPr>
        <w:spacing w:before="120" w:after="120"/>
        <w:ind w:firstLine="709"/>
        <w:jc w:val="both"/>
        <w:rPr>
          <w:rFonts w:ascii="Cambria" w:hAnsi="Cambria" w:cs="Calibri"/>
          <w:sz w:val="24"/>
          <w:szCs w:val="24"/>
        </w:rPr>
      </w:pPr>
      <w:r w:rsidRPr="00A971D1">
        <w:rPr>
          <w:rFonts w:ascii="Cambria" w:hAnsi="Cambria" w:cs="Calibri"/>
          <w:sz w:val="24"/>
          <w:szCs w:val="24"/>
        </w:rPr>
        <w:fldChar w:fldCharType="begin"/>
      </w:r>
      <w:r w:rsidRPr="00A971D1">
        <w:rPr>
          <w:rFonts w:ascii="Cambria" w:hAnsi="Cambria" w:cs="Calibri"/>
          <w:sz w:val="24"/>
          <w:szCs w:val="24"/>
        </w:rPr>
        <w:instrText xml:space="preserve"> MACROBUTTON MTPlaceRef \* MERGEFORMAT </w:instrText>
      </w:r>
      <w:r w:rsidRPr="00A971D1">
        <w:rPr>
          <w:rFonts w:ascii="Cambria" w:hAnsi="Cambria" w:cs="Calibri"/>
          <w:sz w:val="24"/>
          <w:szCs w:val="24"/>
        </w:rPr>
        <w:fldChar w:fldCharType="begin"/>
      </w:r>
      <w:r w:rsidRPr="00A971D1">
        <w:rPr>
          <w:rFonts w:ascii="Cambria" w:hAnsi="Cambria" w:cs="Calibri"/>
          <w:sz w:val="24"/>
          <w:szCs w:val="24"/>
        </w:rPr>
        <w:instrText xml:space="preserve"> SEQ MTEqn \h \* MERGEFORMAT </w:instrText>
      </w:r>
      <w:r w:rsidRPr="00A971D1">
        <w:rPr>
          <w:rFonts w:ascii="Cambria" w:hAnsi="Cambria" w:cs="Calibri"/>
          <w:sz w:val="24"/>
          <w:szCs w:val="24"/>
        </w:rPr>
        <w:fldChar w:fldCharType="end"/>
      </w:r>
      <w:bookmarkStart w:id="16" w:name="ZEqnNum510206"/>
      <w:r w:rsidRPr="00A971D1">
        <w:rPr>
          <w:rFonts w:ascii="Cambria" w:hAnsi="Cambria" w:cs="Calibri"/>
          <w:sz w:val="24"/>
          <w:szCs w:val="24"/>
        </w:rPr>
        <w:instrText>(</w:instrText>
      </w:r>
      <w:r w:rsidRPr="00A971D1">
        <w:rPr>
          <w:rFonts w:ascii="Cambria" w:hAnsi="Cambria" w:cs="Calibri"/>
          <w:sz w:val="24"/>
          <w:szCs w:val="24"/>
        </w:rPr>
        <w:fldChar w:fldCharType="begin"/>
      </w:r>
      <w:r w:rsidRPr="00A971D1">
        <w:rPr>
          <w:rFonts w:ascii="Cambria" w:hAnsi="Cambria" w:cs="Calibri"/>
          <w:sz w:val="24"/>
          <w:szCs w:val="24"/>
        </w:rPr>
        <w:instrText xml:space="preserve"> SEQ MTChap \c \* Arabic \* MERGEFORMAT </w:instrText>
      </w:r>
      <w:r w:rsidRPr="00A971D1">
        <w:rPr>
          <w:rFonts w:ascii="Cambria" w:hAnsi="Cambria" w:cs="Calibri"/>
          <w:sz w:val="24"/>
          <w:szCs w:val="24"/>
        </w:rPr>
        <w:fldChar w:fldCharType="separate"/>
      </w:r>
      <w:r w:rsidR="000E368B">
        <w:rPr>
          <w:rFonts w:ascii="Cambria" w:hAnsi="Cambria" w:cs="Calibri"/>
          <w:noProof/>
          <w:sz w:val="24"/>
          <w:szCs w:val="24"/>
        </w:rPr>
        <w:instrText>4</w:instrText>
      </w:r>
      <w:r w:rsidRPr="00A971D1">
        <w:rPr>
          <w:rFonts w:ascii="Cambria" w:hAnsi="Cambria" w:cs="Calibri"/>
          <w:sz w:val="24"/>
          <w:szCs w:val="24"/>
        </w:rPr>
        <w:fldChar w:fldCharType="end"/>
      </w:r>
      <w:r w:rsidRPr="00A971D1">
        <w:rPr>
          <w:rFonts w:ascii="Cambria" w:hAnsi="Cambria" w:cs="Calibri"/>
          <w:sz w:val="24"/>
          <w:szCs w:val="24"/>
        </w:rPr>
        <w:instrText>.</w:instrText>
      </w:r>
      <w:r w:rsidRPr="00A971D1">
        <w:rPr>
          <w:rFonts w:ascii="Cambria" w:hAnsi="Cambria" w:cs="Calibri"/>
          <w:sz w:val="24"/>
          <w:szCs w:val="24"/>
        </w:rPr>
        <w:fldChar w:fldCharType="begin"/>
      </w:r>
      <w:r w:rsidRPr="00A971D1">
        <w:rPr>
          <w:rFonts w:ascii="Cambria" w:hAnsi="Cambria" w:cs="Calibri"/>
          <w:sz w:val="24"/>
          <w:szCs w:val="24"/>
        </w:rPr>
        <w:instrText xml:space="preserve"> SEQ MTEqn \c \* Arabic \* MERGEFORMAT </w:instrText>
      </w:r>
      <w:r w:rsidRPr="00A971D1">
        <w:rPr>
          <w:rFonts w:ascii="Cambria" w:hAnsi="Cambria" w:cs="Calibri"/>
          <w:sz w:val="24"/>
          <w:szCs w:val="24"/>
        </w:rPr>
        <w:fldChar w:fldCharType="separate"/>
      </w:r>
      <w:r w:rsidR="000E368B">
        <w:rPr>
          <w:rFonts w:ascii="Cambria" w:hAnsi="Cambria" w:cs="Calibri"/>
          <w:noProof/>
          <w:sz w:val="24"/>
          <w:szCs w:val="24"/>
        </w:rPr>
        <w:instrText>6</w:instrText>
      </w:r>
      <w:r w:rsidRPr="00A971D1">
        <w:rPr>
          <w:rFonts w:ascii="Cambria" w:hAnsi="Cambria" w:cs="Calibri"/>
          <w:sz w:val="24"/>
          <w:szCs w:val="24"/>
        </w:rPr>
        <w:fldChar w:fldCharType="end"/>
      </w:r>
      <w:r w:rsidRPr="00A971D1">
        <w:rPr>
          <w:rFonts w:ascii="Cambria" w:hAnsi="Cambria" w:cs="Calibri"/>
          <w:sz w:val="24"/>
          <w:szCs w:val="24"/>
        </w:rPr>
        <w:instrText>)</w:instrText>
      </w:r>
      <w:bookmarkEnd w:id="16"/>
      <w:r w:rsidRPr="00A971D1">
        <w:rPr>
          <w:rFonts w:ascii="Cambria" w:hAnsi="Cambria" w:cs="Calibri"/>
          <w:sz w:val="24"/>
          <w:szCs w:val="24"/>
        </w:rPr>
        <w:fldChar w:fldCharType="end"/>
      </w:r>
      <w:r w:rsidRPr="00A971D1">
        <w:rPr>
          <w:rFonts w:ascii="Cambria" w:hAnsi="Cambria" w:cs="Calibri"/>
          <w:sz w:val="24"/>
          <w:szCs w:val="24"/>
        </w:rPr>
        <w:t xml:space="preserve">  </w:t>
      </w:r>
      <w:r>
        <w:rPr>
          <w:rFonts w:ascii="Cambria" w:hAnsi="Cambria" w:cs="Calibri"/>
          <w:sz w:val="24"/>
          <w:szCs w:val="24"/>
        </w:rPr>
        <w:t xml:space="preserve">     </w:t>
      </w:r>
      <w:r w:rsidRPr="00A971D1">
        <w:rPr>
          <w:rFonts w:ascii="Cambria" w:hAnsi="Cambria" w:cs="Calibri"/>
          <w:position w:val="-16"/>
          <w:sz w:val="24"/>
          <w:szCs w:val="24"/>
        </w:rPr>
        <w:object w:dxaOrig="1400" w:dyaOrig="440">
          <v:shape id="_x0000_i1074" type="#_x0000_t75" style="width:69.85pt;height:21.5pt" o:ole="">
            <v:imagedata r:id="rId110" o:title=""/>
          </v:shape>
          <o:OLEObject Type="Embed" ProgID="Equation.DSMT4" ShapeID="_x0000_i1074" DrawAspect="Content" ObjectID="_1589013800" r:id="rId111"/>
        </w:object>
      </w:r>
    </w:p>
    <w:p w:rsidR="00A971D1"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 xml:space="preserve">El resultado es que el producto depende únicamente de la acumulación de capital y que este presenta rendimientos constantes a escala </w:t>
      </w:r>
      <w:r w:rsidR="00B1736F">
        <w:rPr>
          <w:rFonts w:ascii="Cambria" w:hAnsi="Cambria" w:cs="Calibri"/>
          <w:sz w:val="24"/>
          <w:szCs w:val="24"/>
        </w:rPr>
        <w:t>“</w:t>
      </w:r>
      <w:r w:rsidRPr="001E7B35">
        <w:rPr>
          <w:rFonts w:ascii="Cambria" w:hAnsi="Cambria" w:cs="Calibri"/>
          <w:sz w:val="24"/>
          <w:szCs w:val="24"/>
        </w:rPr>
        <w:t>F´</w:t>
      </w:r>
      <w:r w:rsidRPr="001E7B35">
        <w:rPr>
          <w:rFonts w:ascii="Cambria" w:hAnsi="Cambria" w:cs="Calibri"/>
          <w:sz w:val="24"/>
          <w:szCs w:val="24"/>
          <w:vertAlign w:val="subscript"/>
        </w:rPr>
        <w:t>K</w:t>
      </w:r>
      <w:r w:rsidRPr="001E7B35">
        <w:rPr>
          <w:rFonts w:ascii="Cambria" w:hAnsi="Cambria" w:cs="Calibri"/>
          <w:sz w:val="24"/>
          <w:szCs w:val="24"/>
        </w:rPr>
        <w:t>=A</w:t>
      </w:r>
      <w:r w:rsidR="00B1736F">
        <w:rPr>
          <w:rFonts w:ascii="Cambria" w:hAnsi="Cambria" w:cs="Calibri"/>
          <w:sz w:val="24"/>
          <w:szCs w:val="24"/>
        </w:rPr>
        <w:t>”</w:t>
      </w:r>
      <w:r w:rsidRPr="001E7B35">
        <w:rPr>
          <w:rFonts w:ascii="Cambria" w:hAnsi="Cambria" w:cs="Calibri"/>
          <w:sz w:val="24"/>
          <w:szCs w:val="24"/>
        </w:rPr>
        <w:t xml:space="preserve"> para todo </w:t>
      </w:r>
      <w:r w:rsidR="00B1736F">
        <w:rPr>
          <w:rFonts w:ascii="Cambria" w:hAnsi="Cambria" w:cs="Calibri"/>
          <w:sz w:val="24"/>
          <w:szCs w:val="24"/>
        </w:rPr>
        <w:t>“</w:t>
      </w:r>
      <w:r w:rsidRPr="001E7B35">
        <w:rPr>
          <w:rFonts w:ascii="Cambria" w:hAnsi="Cambria" w:cs="Calibri"/>
          <w:sz w:val="24"/>
          <w:szCs w:val="24"/>
        </w:rPr>
        <w:t>K</w:t>
      </w:r>
      <w:r w:rsidR="00B1736F">
        <w:rPr>
          <w:rFonts w:ascii="Cambria" w:hAnsi="Cambria" w:cs="Calibri"/>
          <w:sz w:val="24"/>
          <w:szCs w:val="24"/>
        </w:rPr>
        <w:t>”</w:t>
      </w:r>
      <w:r w:rsidRPr="001E7B35">
        <w:rPr>
          <w:rFonts w:ascii="Cambria" w:hAnsi="Cambria" w:cs="Calibri"/>
          <w:sz w:val="24"/>
          <w:szCs w:val="24"/>
        </w:rPr>
        <w:t xml:space="preserve">. </w:t>
      </w:r>
    </w:p>
    <w:p w:rsidR="00504D9C" w:rsidRDefault="00731265" w:rsidP="00A971D1">
      <w:pPr>
        <w:spacing w:before="120" w:after="120"/>
        <w:ind w:firstLine="709"/>
        <w:jc w:val="both"/>
        <w:rPr>
          <w:rFonts w:ascii="Cambria" w:hAnsi="Cambria" w:cs="Calibri"/>
          <w:sz w:val="24"/>
          <w:szCs w:val="24"/>
        </w:rPr>
      </w:pPr>
      <w:r w:rsidRPr="001E7B35">
        <w:rPr>
          <w:rFonts w:ascii="Cambria" w:hAnsi="Cambria" w:cs="Calibri"/>
          <w:sz w:val="24"/>
          <w:szCs w:val="24"/>
        </w:rPr>
        <w:lastRenderedPageBreak/>
        <w:t>El que el capital se</w:t>
      </w:r>
      <w:r w:rsidR="00A971D1">
        <w:rPr>
          <w:rFonts w:ascii="Cambria" w:hAnsi="Cambria" w:cs="Calibri"/>
          <w:sz w:val="24"/>
          <w:szCs w:val="24"/>
        </w:rPr>
        <w:t>rá</w:t>
      </w:r>
      <w:r w:rsidRPr="001E7B35">
        <w:rPr>
          <w:rFonts w:ascii="Cambria" w:hAnsi="Cambria" w:cs="Calibri"/>
          <w:sz w:val="24"/>
          <w:szCs w:val="24"/>
        </w:rPr>
        <w:t xml:space="preserve"> el único factor que aporta al producto y que lo haga a una tasa constante puede interpretarse como que existe una función de coeficientes rígidos donde el factor escaso es el capital. Para producir una unidad más de producto se requieren </w:t>
      </w:r>
      <w:r w:rsidR="00B1736F">
        <w:rPr>
          <w:rFonts w:ascii="Cambria" w:hAnsi="Cambria" w:cs="Calibri"/>
          <w:sz w:val="24"/>
          <w:szCs w:val="24"/>
        </w:rPr>
        <w:t>“</w:t>
      </w:r>
      <w:r w:rsidRPr="001E7B35">
        <w:rPr>
          <w:rFonts w:ascii="Cambria" w:hAnsi="Cambria" w:cs="Calibri"/>
          <w:sz w:val="24"/>
          <w:szCs w:val="24"/>
        </w:rPr>
        <w:t>1/A</w:t>
      </w:r>
      <w:r w:rsidR="00B1736F">
        <w:rPr>
          <w:rFonts w:ascii="Cambria" w:hAnsi="Cambria" w:cs="Calibri"/>
          <w:sz w:val="24"/>
          <w:szCs w:val="24"/>
        </w:rPr>
        <w:t>”</w:t>
      </w:r>
      <w:r w:rsidRPr="001E7B35">
        <w:rPr>
          <w:rFonts w:ascii="Cambria" w:hAnsi="Cambria" w:cs="Calibri"/>
          <w:sz w:val="24"/>
          <w:szCs w:val="24"/>
        </w:rPr>
        <w:t xml:space="preserve"> unidades de capital de forma que</w:t>
      </w:r>
      <w:r w:rsidR="00A971D1">
        <w:rPr>
          <w:rFonts w:ascii="Cambria" w:hAnsi="Cambria" w:cs="Calibri"/>
          <w:sz w:val="24"/>
          <w:szCs w:val="24"/>
        </w:rPr>
        <w:t xml:space="preserve">, operando simplemente con  </w:t>
      </w:r>
      <w:r w:rsidR="00A971D1">
        <w:rPr>
          <w:rFonts w:ascii="Cambria" w:hAnsi="Cambria" w:cs="Calibri"/>
          <w:sz w:val="24"/>
          <w:szCs w:val="24"/>
        </w:rPr>
        <w:fldChar w:fldCharType="begin"/>
      </w:r>
      <w:r w:rsidR="00A971D1">
        <w:rPr>
          <w:rFonts w:ascii="Cambria" w:hAnsi="Cambria" w:cs="Calibri"/>
          <w:sz w:val="24"/>
          <w:szCs w:val="24"/>
        </w:rPr>
        <w:instrText xml:space="preserve"> GOTOBUTTON ZEqnNum510206  \* MERGEFORMAT </w:instrText>
      </w:r>
      <w:r w:rsidR="00A971D1">
        <w:rPr>
          <w:rFonts w:ascii="Cambria" w:hAnsi="Cambria" w:cs="Calibri"/>
          <w:sz w:val="24"/>
          <w:szCs w:val="24"/>
        </w:rPr>
        <w:fldChar w:fldCharType="begin"/>
      </w:r>
      <w:r w:rsidR="00A971D1">
        <w:rPr>
          <w:rFonts w:ascii="Cambria" w:hAnsi="Cambria" w:cs="Calibri"/>
          <w:sz w:val="24"/>
          <w:szCs w:val="24"/>
        </w:rPr>
        <w:instrText xml:space="preserve"> REF ZEqnNum510206 \! \* MERGEFORMAT </w:instrText>
      </w:r>
      <w:r w:rsidR="00A971D1">
        <w:rPr>
          <w:rFonts w:ascii="Cambria" w:hAnsi="Cambria" w:cs="Calibri"/>
          <w:sz w:val="24"/>
          <w:szCs w:val="24"/>
        </w:rPr>
        <w:fldChar w:fldCharType="separate"/>
      </w:r>
      <w:r w:rsidR="000E368B" w:rsidRPr="00A971D1">
        <w:rPr>
          <w:rFonts w:ascii="Cambria" w:hAnsi="Cambria" w:cs="Calibri"/>
          <w:sz w:val="24"/>
          <w:szCs w:val="24"/>
        </w:rPr>
        <w:instrText>(</w:instrText>
      </w:r>
      <w:r w:rsidR="000E368B">
        <w:rPr>
          <w:rFonts w:ascii="Cambria" w:hAnsi="Cambria" w:cs="Calibri"/>
          <w:noProof/>
          <w:sz w:val="24"/>
          <w:szCs w:val="24"/>
        </w:rPr>
        <w:instrText>4</w:instrText>
      </w:r>
      <w:r w:rsidR="000E368B" w:rsidRPr="00A971D1">
        <w:rPr>
          <w:rFonts w:ascii="Cambria" w:hAnsi="Cambria" w:cs="Calibri"/>
          <w:noProof/>
          <w:sz w:val="24"/>
          <w:szCs w:val="24"/>
        </w:rPr>
        <w:instrText>.</w:instrText>
      </w:r>
      <w:r w:rsidR="000E368B">
        <w:rPr>
          <w:rFonts w:ascii="Cambria" w:hAnsi="Cambria" w:cs="Calibri"/>
          <w:noProof/>
          <w:sz w:val="24"/>
          <w:szCs w:val="24"/>
        </w:rPr>
        <w:instrText>6</w:instrText>
      </w:r>
      <w:r w:rsidR="000E368B" w:rsidRPr="00A971D1">
        <w:rPr>
          <w:rFonts w:ascii="Cambria" w:hAnsi="Cambria" w:cs="Calibri"/>
          <w:sz w:val="24"/>
          <w:szCs w:val="24"/>
        </w:rPr>
        <w:instrText>)</w:instrText>
      </w:r>
      <w:r w:rsidR="00A971D1">
        <w:rPr>
          <w:rFonts w:ascii="Cambria" w:hAnsi="Cambria" w:cs="Calibri"/>
          <w:sz w:val="24"/>
          <w:szCs w:val="24"/>
        </w:rPr>
        <w:fldChar w:fldCharType="end"/>
      </w:r>
      <w:r w:rsidR="00A971D1">
        <w:rPr>
          <w:rFonts w:ascii="Cambria" w:hAnsi="Cambria" w:cs="Calibri"/>
          <w:sz w:val="24"/>
          <w:szCs w:val="24"/>
        </w:rPr>
        <w:fldChar w:fldCharType="end"/>
      </w:r>
      <w:r w:rsidR="00A971D1">
        <w:rPr>
          <w:rFonts w:ascii="Cambria" w:hAnsi="Cambria" w:cs="Calibri"/>
          <w:sz w:val="24"/>
          <w:szCs w:val="24"/>
        </w:rPr>
        <w:t xml:space="preserve"> se obtiene que:</w:t>
      </w:r>
      <w:r w:rsidRPr="001E7B35">
        <w:rPr>
          <w:rFonts w:ascii="Cambria" w:hAnsi="Cambria" w:cs="Calibri"/>
          <w:sz w:val="24"/>
          <w:szCs w:val="24"/>
        </w:rPr>
        <w:t xml:space="preserve"> </w:t>
      </w:r>
    </w:p>
    <w:p w:rsidR="00504D9C" w:rsidRDefault="00504D9C" w:rsidP="00A971D1">
      <w:pPr>
        <w:spacing w:before="120" w:after="120"/>
        <w:ind w:firstLine="709"/>
        <w:jc w:val="both"/>
        <w:rPr>
          <w:rFonts w:ascii="Cambria" w:hAnsi="Cambria" w:cs="Calibri"/>
          <w:sz w:val="24"/>
          <w:szCs w:val="24"/>
        </w:rPr>
      </w:pPr>
      <w:r w:rsidRPr="00504D9C">
        <w:rPr>
          <w:rFonts w:ascii="Cambria" w:hAnsi="Cambria" w:cs="Calibri"/>
          <w:position w:val="-28"/>
          <w:sz w:val="24"/>
          <w:szCs w:val="24"/>
        </w:rPr>
        <w:object w:dxaOrig="1340" w:dyaOrig="660">
          <v:shape id="_x0000_i1075" type="#_x0000_t75" style="width:66.65pt;height:33.3pt" o:ole="">
            <v:imagedata r:id="rId112" o:title=""/>
          </v:shape>
          <o:OLEObject Type="Embed" ProgID="Equation.DSMT4" ShapeID="_x0000_i1075" DrawAspect="Content" ObjectID="_1589013801" r:id="rId113"/>
        </w:object>
      </w:r>
    </w:p>
    <w:p w:rsidR="00731265" w:rsidRPr="001E7B35" w:rsidRDefault="00731265" w:rsidP="00A971D1">
      <w:pPr>
        <w:spacing w:before="120" w:after="120"/>
        <w:ind w:firstLine="709"/>
        <w:jc w:val="both"/>
        <w:rPr>
          <w:rFonts w:ascii="Cambria" w:hAnsi="Cambria" w:cs="Calibri"/>
          <w:sz w:val="24"/>
          <w:szCs w:val="24"/>
        </w:rPr>
      </w:pPr>
      <w:r w:rsidRPr="001E7B35">
        <w:rPr>
          <w:rFonts w:ascii="Cambria" w:hAnsi="Cambria" w:cs="Calibri"/>
          <w:sz w:val="24"/>
          <w:szCs w:val="24"/>
        </w:rPr>
        <w:t>Dada esta relación fija entre producto y capital, la tasa de crecimiento de ambos se iguala y está dada por:</w:t>
      </w:r>
    </w:p>
    <w:p w:rsidR="00504D9C" w:rsidRPr="008B5C62" w:rsidRDefault="00504D9C" w:rsidP="00731265">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7" w:name="ZEqnNum429669"/>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7</w:instrText>
      </w:r>
      <w:r>
        <w:rPr>
          <w:rFonts w:ascii="Cambria" w:hAnsi="Cambria" w:cs="Calibri"/>
          <w:sz w:val="24"/>
          <w:szCs w:val="24"/>
        </w:rPr>
        <w:fldChar w:fldCharType="end"/>
      </w:r>
      <w:r>
        <w:rPr>
          <w:rFonts w:ascii="Cambria" w:hAnsi="Cambria" w:cs="Calibri"/>
          <w:sz w:val="24"/>
          <w:szCs w:val="24"/>
        </w:rPr>
        <w:instrText>)</w:instrText>
      </w:r>
      <w:bookmarkEnd w:id="17"/>
      <w:r>
        <w:rPr>
          <w:rFonts w:ascii="Cambria" w:hAnsi="Cambria" w:cs="Calibri"/>
          <w:sz w:val="24"/>
          <w:szCs w:val="24"/>
        </w:rPr>
        <w:fldChar w:fldCharType="end"/>
      </w:r>
      <w:r>
        <w:rPr>
          <w:rFonts w:ascii="Cambria" w:hAnsi="Cambria" w:cs="Calibri"/>
          <w:sz w:val="24"/>
          <w:szCs w:val="24"/>
        </w:rPr>
        <w:t xml:space="preserve">     </w:t>
      </w:r>
      <w:r w:rsidRPr="004A0A2E">
        <w:rPr>
          <w:rFonts w:ascii="Cambria" w:hAnsi="Cambria" w:cs="Calibri"/>
          <w:position w:val="-24"/>
          <w:sz w:val="24"/>
          <w:szCs w:val="24"/>
        </w:rPr>
        <w:object w:dxaOrig="2220" w:dyaOrig="620">
          <v:shape id="_x0000_i1076" type="#_x0000_t75" style="width:110.7pt;height:31.15pt" o:ole="">
            <v:imagedata r:id="rId114" o:title=""/>
          </v:shape>
          <o:OLEObject Type="Embed" ProgID="Equation.DSMT4" ShapeID="_x0000_i1076" DrawAspect="Content" ObjectID="_1589013802" r:id="rId115"/>
        </w:objec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La ecuación</w:t>
      </w:r>
      <w:r w:rsidR="00504D9C">
        <w:rPr>
          <w:rFonts w:ascii="Cambria" w:hAnsi="Cambria" w:cs="Calibri"/>
          <w:sz w:val="24"/>
          <w:szCs w:val="24"/>
        </w:rPr>
        <w:t xml:space="preserve"> </w:t>
      </w:r>
      <w:r w:rsidR="00504D9C">
        <w:rPr>
          <w:rFonts w:ascii="Cambria" w:hAnsi="Cambria" w:cs="Calibri"/>
          <w:sz w:val="24"/>
          <w:szCs w:val="24"/>
        </w:rPr>
        <w:fldChar w:fldCharType="begin"/>
      </w:r>
      <w:r w:rsidR="00504D9C">
        <w:rPr>
          <w:rFonts w:ascii="Cambria" w:hAnsi="Cambria" w:cs="Calibri"/>
          <w:sz w:val="24"/>
          <w:szCs w:val="24"/>
        </w:rPr>
        <w:instrText xml:space="preserve"> GOTOBUTTON ZEqnNum429669  \* MERGEFORMAT </w:instrText>
      </w:r>
      <w:r w:rsidR="00504D9C">
        <w:rPr>
          <w:rFonts w:ascii="Cambria" w:hAnsi="Cambria" w:cs="Calibri"/>
          <w:sz w:val="24"/>
          <w:szCs w:val="24"/>
        </w:rPr>
        <w:fldChar w:fldCharType="begin"/>
      </w:r>
      <w:r w:rsidR="00504D9C">
        <w:rPr>
          <w:rFonts w:ascii="Cambria" w:hAnsi="Cambria" w:cs="Calibri"/>
          <w:sz w:val="24"/>
          <w:szCs w:val="24"/>
        </w:rPr>
        <w:instrText xml:space="preserve"> REF ZEqnNum429669 \! \* MERGEFORMAT </w:instrText>
      </w:r>
      <w:r w:rsidR="00504D9C">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4.7</w:instrText>
      </w:r>
      <w:r w:rsidR="000E368B">
        <w:rPr>
          <w:rFonts w:ascii="Cambria" w:hAnsi="Cambria" w:cs="Calibri"/>
          <w:sz w:val="24"/>
          <w:szCs w:val="24"/>
        </w:rPr>
        <w:instrText>)</w:instrText>
      </w:r>
      <w:r w:rsidR="00504D9C">
        <w:rPr>
          <w:rFonts w:ascii="Cambria" w:hAnsi="Cambria" w:cs="Calibri"/>
          <w:sz w:val="24"/>
          <w:szCs w:val="24"/>
        </w:rPr>
        <w:fldChar w:fldCharType="end"/>
      </w:r>
      <w:r w:rsidR="00504D9C">
        <w:rPr>
          <w:rFonts w:ascii="Cambria" w:hAnsi="Cambria" w:cs="Calibri"/>
          <w:sz w:val="24"/>
          <w:szCs w:val="24"/>
        </w:rPr>
        <w:fldChar w:fldCharType="end"/>
      </w:r>
      <w:r w:rsidRPr="001E7B35">
        <w:rPr>
          <w:rFonts w:ascii="Cambria" w:hAnsi="Cambria" w:cs="Calibri"/>
          <w:sz w:val="24"/>
          <w:szCs w:val="24"/>
        </w:rPr>
        <w:t xml:space="preserve">  no es otra que la tasa de crecimiento garantizado de Harrod, R (1939). Es irónico que a casi setenta años de la publicación de su trabajo, la teoría neoclásica del crecimiento haya vuelto a su ecuación básica para dar cuenta de la evidencia empírica. Para continuar con la analogía, el modelo AK elimina la inestabilidad del filo de la navaja al suponer rendimientos constantes a escala F´</w:t>
      </w:r>
      <w:r w:rsidRPr="001E7B35">
        <w:rPr>
          <w:rFonts w:ascii="Cambria" w:hAnsi="Cambria" w:cs="Calibri"/>
          <w:sz w:val="24"/>
          <w:szCs w:val="24"/>
          <w:vertAlign w:val="subscript"/>
        </w:rPr>
        <w:t>K</w:t>
      </w:r>
      <w:r w:rsidRPr="001E7B35">
        <w:rPr>
          <w:rFonts w:ascii="Cambria" w:hAnsi="Cambria" w:cs="Calibri"/>
          <w:sz w:val="24"/>
          <w:szCs w:val="24"/>
        </w:rPr>
        <w:t>=A para todo K (F´´=0). En Harrod, R (1939) los rendimientos son crecientes cuando la tasa de acumulación se desvía por encima del nivel garantizado, lo que hace que se acelere aún más la inversión generando una tendencia explosiva al crecimiento. Los mismo sucede si suponemos un modelo AK con rendimientos crecientes en el capital, F´</w:t>
      </w:r>
      <w:r w:rsidRPr="001E7B35">
        <w:rPr>
          <w:rFonts w:ascii="Cambria" w:hAnsi="Cambria" w:cs="Calibri"/>
          <w:sz w:val="24"/>
          <w:szCs w:val="24"/>
          <w:vertAlign w:val="subscript"/>
        </w:rPr>
        <w:t>K</w:t>
      </w:r>
      <w:r w:rsidRPr="001E7B35">
        <w:rPr>
          <w:rFonts w:ascii="Cambria" w:hAnsi="Cambria" w:cs="Calibri"/>
          <w:sz w:val="24"/>
          <w:szCs w:val="24"/>
        </w:rPr>
        <w:t>&gt;0 y F´´&gt;0. Por el contrario, si la inversión era menor a la garantizada, su rendimiento disminuía fomentando una menor inversión y una tendencia al estancamiento. Los mismo sucede si suponemos un modelo AK con rendimientos decrecientes en el capital, F´</w:t>
      </w:r>
      <w:r w:rsidRPr="001E7B35">
        <w:rPr>
          <w:rFonts w:ascii="Cambria" w:hAnsi="Cambria" w:cs="Calibri"/>
          <w:sz w:val="24"/>
          <w:szCs w:val="24"/>
          <w:vertAlign w:val="subscript"/>
        </w:rPr>
        <w:t>K</w:t>
      </w:r>
      <w:r w:rsidRPr="001E7B35">
        <w:rPr>
          <w:rFonts w:ascii="Cambria" w:hAnsi="Cambria" w:cs="Calibri"/>
          <w:sz w:val="24"/>
          <w:szCs w:val="24"/>
        </w:rPr>
        <w:t>&lt;0 y F´´&lt;0.</w:t>
      </w:r>
    </w:p>
    <w:p w:rsidR="0073126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rPr>
        <w:t>Por último, vemos que la tasa de crecimiento de equilibrio de los modelos AK depende positivamente de la tasa de ahorro (=inversión). El que sea toda la inversión la que estimule un mayor nivel de producto y no sólo la dirigida a un determinado sector como sucede en los modelos de capital humano, se debe a que ahora se supone que la externalidad positiva se encuentra asociada a todo el capital y no el específico de un sector.</w:t>
      </w:r>
    </w:p>
    <w:p w:rsidR="00936D0A" w:rsidRDefault="00936D0A" w:rsidP="00731265">
      <w:pPr>
        <w:spacing w:before="120" w:after="120"/>
        <w:ind w:firstLine="709"/>
        <w:jc w:val="both"/>
        <w:rPr>
          <w:rFonts w:ascii="Cambria" w:hAnsi="Cambria" w:cs="Calibri"/>
          <w:sz w:val="24"/>
          <w:szCs w:val="24"/>
        </w:rPr>
      </w:pPr>
    </w:p>
    <w:p w:rsidR="00936D0A" w:rsidRDefault="00936D0A" w:rsidP="00731265">
      <w:pPr>
        <w:spacing w:before="120" w:after="120"/>
        <w:ind w:firstLine="709"/>
        <w:jc w:val="both"/>
        <w:rPr>
          <w:rFonts w:ascii="Cambria" w:hAnsi="Cambria" w:cs="Calibri"/>
          <w:sz w:val="24"/>
          <w:szCs w:val="24"/>
        </w:rPr>
      </w:pPr>
    </w:p>
    <w:p w:rsidR="00936D0A" w:rsidRDefault="00936D0A" w:rsidP="00731265">
      <w:pPr>
        <w:spacing w:before="120" w:after="120"/>
        <w:ind w:firstLine="709"/>
        <w:jc w:val="both"/>
        <w:rPr>
          <w:rFonts w:ascii="Cambria" w:hAnsi="Cambria" w:cs="Calibri"/>
          <w:sz w:val="24"/>
          <w:szCs w:val="24"/>
        </w:rPr>
      </w:pPr>
    </w:p>
    <w:p w:rsidR="00936D0A" w:rsidRDefault="00504D9C" w:rsidP="00936D0A">
      <w:pPr>
        <w:spacing w:after="0"/>
        <w:jc w:val="both"/>
        <w:rPr>
          <w:rFonts w:ascii="Cambria" w:hAnsi="Cambria" w:cs="Calibri"/>
          <w:sz w:val="26"/>
          <w:szCs w:val="26"/>
        </w:rPr>
      </w:pPr>
      <w:r>
        <w:rPr>
          <w:rFonts w:ascii="Cambria" w:hAnsi="Cambria" w:cs="Calibri"/>
          <w:sz w:val="24"/>
          <w:szCs w:val="24"/>
        </w:rPr>
        <w:t>4</w:t>
      </w:r>
      <w:r w:rsidR="00731265" w:rsidRPr="001E7B35">
        <w:rPr>
          <w:rFonts w:ascii="Cambria" w:hAnsi="Cambria" w:cs="Calibri"/>
          <w:sz w:val="24"/>
          <w:szCs w:val="24"/>
        </w:rPr>
        <w:t>.</w:t>
      </w:r>
      <w:r>
        <w:rPr>
          <w:rFonts w:ascii="Cambria" w:hAnsi="Cambria" w:cs="Calibri"/>
          <w:sz w:val="24"/>
          <w:szCs w:val="24"/>
        </w:rPr>
        <w:t xml:space="preserve"> A    </w:t>
      </w:r>
      <w:r w:rsidR="009476BB">
        <w:rPr>
          <w:rFonts w:ascii="Cambria" w:hAnsi="Cambria" w:cs="Calibri"/>
          <w:sz w:val="26"/>
          <w:szCs w:val="26"/>
        </w:rPr>
        <w:t>El</w:t>
      </w:r>
      <w:r w:rsidR="00731265" w:rsidRPr="009476BB">
        <w:rPr>
          <w:rFonts w:ascii="Cambria" w:hAnsi="Cambria" w:cs="Calibri"/>
          <w:sz w:val="26"/>
          <w:szCs w:val="26"/>
        </w:rPr>
        <w:t xml:space="preserve"> modelo AK con optimización inter</w:t>
      </w:r>
      <w:r w:rsidR="009476BB">
        <w:rPr>
          <w:rFonts w:ascii="Cambria" w:hAnsi="Cambria" w:cs="Calibri"/>
          <w:sz w:val="26"/>
          <w:szCs w:val="26"/>
        </w:rPr>
        <w:t>-</w:t>
      </w:r>
      <w:r w:rsidR="00731265" w:rsidRPr="009476BB">
        <w:rPr>
          <w:rFonts w:ascii="Cambria" w:hAnsi="Cambria" w:cs="Calibri"/>
          <w:sz w:val="26"/>
          <w:szCs w:val="26"/>
        </w:rPr>
        <w:t>temporal del consumo</w:t>
      </w:r>
      <w:r w:rsidRPr="009476BB">
        <w:rPr>
          <w:rFonts w:ascii="Cambria" w:hAnsi="Cambria" w:cs="Calibri"/>
          <w:sz w:val="26"/>
          <w:szCs w:val="26"/>
        </w:rPr>
        <w:fldChar w:fldCharType="begin"/>
      </w:r>
      <w:r w:rsidRPr="009476BB">
        <w:rPr>
          <w:rFonts w:ascii="Cambria" w:hAnsi="Cambria" w:cs="Calibri"/>
          <w:sz w:val="26"/>
          <w:szCs w:val="26"/>
        </w:rPr>
        <w:instrText xml:space="preserve"> MACROBUTTON MTEditEquationSection2 </w:instrText>
      </w:r>
      <w:r w:rsidRPr="009476BB">
        <w:rPr>
          <w:rStyle w:val="MTEquationSection"/>
          <w:rFonts w:eastAsia="Calibri"/>
          <w:sz w:val="26"/>
          <w:szCs w:val="26"/>
        </w:rPr>
        <w:instrText>Equation Section (Next)</w:instrText>
      </w:r>
      <w:r w:rsidRPr="009476BB">
        <w:rPr>
          <w:rFonts w:ascii="Cambria" w:hAnsi="Cambria" w:cs="Calibri"/>
          <w:sz w:val="26"/>
          <w:szCs w:val="26"/>
        </w:rPr>
        <w:fldChar w:fldCharType="begin"/>
      </w:r>
      <w:r w:rsidRPr="009476BB">
        <w:rPr>
          <w:rFonts w:ascii="Cambria" w:hAnsi="Cambria" w:cs="Calibri"/>
          <w:sz w:val="26"/>
          <w:szCs w:val="26"/>
        </w:rPr>
        <w:instrText xml:space="preserve"> SEQ MTEqn \r \h \* MERGEFORMAT </w:instrText>
      </w:r>
      <w:r w:rsidRPr="009476BB">
        <w:rPr>
          <w:rFonts w:ascii="Cambria" w:hAnsi="Cambria" w:cs="Calibri"/>
          <w:sz w:val="26"/>
          <w:szCs w:val="26"/>
        </w:rPr>
        <w:fldChar w:fldCharType="end"/>
      </w:r>
      <w:r w:rsidRPr="009476BB">
        <w:rPr>
          <w:rFonts w:ascii="Cambria" w:hAnsi="Cambria" w:cs="Calibri"/>
          <w:sz w:val="26"/>
          <w:szCs w:val="26"/>
        </w:rPr>
        <w:fldChar w:fldCharType="begin"/>
      </w:r>
      <w:r w:rsidRPr="009476BB">
        <w:rPr>
          <w:rFonts w:ascii="Cambria" w:hAnsi="Cambria" w:cs="Calibri"/>
          <w:sz w:val="26"/>
          <w:szCs w:val="26"/>
        </w:rPr>
        <w:instrText xml:space="preserve"> SEQ MTSec \h \* MERGEFORMAT </w:instrText>
      </w:r>
      <w:r w:rsidRPr="009476BB">
        <w:rPr>
          <w:rFonts w:ascii="Cambria" w:hAnsi="Cambria" w:cs="Calibri"/>
          <w:sz w:val="26"/>
          <w:szCs w:val="26"/>
        </w:rPr>
        <w:fldChar w:fldCharType="end"/>
      </w:r>
      <w:r w:rsidRPr="009476BB">
        <w:rPr>
          <w:rFonts w:ascii="Cambria" w:hAnsi="Cambria" w:cs="Calibri"/>
          <w:sz w:val="26"/>
          <w:szCs w:val="26"/>
        </w:rPr>
        <w:fldChar w:fldCharType="end"/>
      </w:r>
    </w:p>
    <w:p w:rsidR="00936D0A" w:rsidRDefault="00936D0A" w:rsidP="00936D0A">
      <w:pPr>
        <w:spacing w:after="0"/>
        <w:jc w:val="both"/>
        <w:rPr>
          <w:rFonts w:ascii="Cambria" w:hAnsi="Cambria" w:cs="Calibri"/>
          <w:sz w:val="24"/>
          <w:szCs w:val="24"/>
        </w:rPr>
      </w:pPr>
    </w:p>
    <w:p w:rsidR="00731265" w:rsidRPr="00936D0A" w:rsidRDefault="00731265" w:rsidP="00936D0A">
      <w:pPr>
        <w:spacing w:after="0"/>
        <w:ind w:firstLine="708"/>
        <w:jc w:val="both"/>
        <w:rPr>
          <w:rFonts w:ascii="Cambria" w:hAnsi="Cambria" w:cs="Calibri"/>
          <w:sz w:val="26"/>
          <w:szCs w:val="26"/>
        </w:rPr>
      </w:pPr>
      <w:r w:rsidRPr="00504D9C">
        <w:rPr>
          <w:rFonts w:ascii="Cambria" w:hAnsi="Cambria" w:cs="Calibri"/>
          <w:sz w:val="24"/>
          <w:szCs w:val="24"/>
        </w:rPr>
        <w:lastRenderedPageBreak/>
        <w:t xml:space="preserve">Las </w:t>
      </w:r>
      <w:r w:rsidRPr="00576DFA">
        <w:rPr>
          <w:rFonts w:ascii="Cambria" w:hAnsi="Cambria" w:cs="Calibri"/>
          <w:b/>
          <w:i/>
          <w:sz w:val="24"/>
          <w:szCs w:val="24"/>
        </w:rPr>
        <w:t>familias</w:t>
      </w:r>
      <w:r w:rsidRPr="009476BB">
        <w:rPr>
          <w:rFonts w:ascii="Cambria" w:hAnsi="Cambria" w:cs="Calibri"/>
          <w:sz w:val="24"/>
          <w:szCs w:val="24"/>
        </w:rPr>
        <w:t xml:space="preserve"> </w:t>
      </w:r>
      <w:r w:rsidRPr="00504D9C">
        <w:rPr>
          <w:rFonts w:ascii="Cambria" w:hAnsi="Cambria" w:cs="Calibri"/>
          <w:sz w:val="24"/>
          <w:szCs w:val="24"/>
        </w:rPr>
        <w:t xml:space="preserve">deben maximizar la utilidad del consumo intertemporalmente. Suponiendo que la elasticidad de la utilidad marginal frente al consumo es constante </w:t>
      </w:r>
      <w:r w:rsidR="009476BB">
        <w:rPr>
          <w:rFonts w:ascii="Cambria" w:hAnsi="Cambria" w:cs="Calibri"/>
          <w:sz w:val="24"/>
          <w:szCs w:val="24"/>
        </w:rPr>
        <w:t>“</w:t>
      </w:r>
      <w:r w:rsidR="00A85B5E">
        <w:rPr>
          <w:rFonts w:ascii="Cambria Math" w:hAnsi="Cambria Math" w:cs="Calibri"/>
          <w:sz w:val="24"/>
          <w:szCs w:val="24"/>
        </w:rPr>
        <w:t>θ</w:t>
      </w:r>
      <w:r w:rsidR="009476BB">
        <w:rPr>
          <w:rFonts w:ascii="Cambria" w:hAnsi="Cambria" w:cs="Calibri"/>
          <w:sz w:val="24"/>
          <w:szCs w:val="24"/>
        </w:rPr>
        <w:t>”</w:t>
      </w:r>
      <w:r w:rsidR="00376A3A">
        <w:rPr>
          <w:rFonts w:ascii="Cambria" w:hAnsi="Cambria" w:cs="Calibri"/>
          <w:sz w:val="24"/>
          <w:szCs w:val="24"/>
        </w:rPr>
        <w:t xml:space="preserve"> </w:t>
      </w:r>
      <w:r w:rsidRPr="00504D9C">
        <w:rPr>
          <w:rFonts w:ascii="Cambria" w:hAnsi="Cambria" w:cs="Calibri"/>
          <w:sz w:val="24"/>
          <w:szCs w:val="24"/>
        </w:rPr>
        <w:t>y</w:t>
      </w:r>
      <w:r w:rsidR="0070336D">
        <w:rPr>
          <w:rFonts w:ascii="Cambria" w:hAnsi="Cambria" w:cs="Calibri"/>
          <w:sz w:val="24"/>
          <w:szCs w:val="24"/>
        </w:rPr>
        <w:t xml:space="preserve"> que</w:t>
      </w:r>
      <w:r w:rsidRPr="00504D9C">
        <w:rPr>
          <w:rFonts w:ascii="Cambria" w:hAnsi="Cambria" w:cs="Calibri"/>
          <w:sz w:val="24"/>
          <w:szCs w:val="24"/>
        </w:rPr>
        <w:t xml:space="preserve"> L</w:t>
      </w:r>
      <w:r w:rsidRPr="00504D9C">
        <w:rPr>
          <w:rFonts w:ascii="Cambria" w:hAnsi="Cambria" w:cs="Calibri"/>
          <w:sz w:val="24"/>
          <w:szCs w:val="24"/>
          <w:vertAlign w:val="subscript"/>
        </w:rPr>
        <w:t>0</w:t>
      </w:r>
      <w:r w:rsidRPr="00504D9C">
        <w:rPr>
          <w:rFonts w:ascii="Cambria" w:hAnsi="Cambria" w:cs="Calibri"/>
          <w:sz w:val="24"/>
          <w:szCs w:val="24"/>
        </w:rPr>
        <w:t>=1 (hipótesis habitual de los modelos AK) escribimos</w:t>
      </w:r>
      <w:r w:rsidR="00A85B5E">
        <w:rPr>
          <w:rStyle w:val="Refdenotaalpie"/>
          <w:rFonts w:ascii="Cambria" w:hAnsi="Cambria" w:cs="Calibri"/>
          <w:sz w:val="24"/>
          <w:szCs w:val="24"/>
        </w:rPr>
        <w:footnoteReference w:id="11"/>
      </w:r>
      <w:r w:rsidRPr="00504D9C">
        <w:rPr>
          <w:rFonts w:ascii="Cambria" w:hAnsi="Cambria" w:cs="Calibri"/>
          <w:sz w:val="24"/>
          <w:szCs w:val="24"/>
        </w:rPr>
        <w:t>:</w:t>
      </w:r>
    </w:p>
    <w:p w:rsidR="00936D0A" w:rsidRDefault="00936D0A" w:rsidP="00A85B5E">
      <w:pPr>
        <w:spacing w:after="0"/>
        <w:ind w:firstLine="709"/>
        <w:jc w:val="both"/>
        <w:rPr>
          <w:rFonts w:ascii="Cambria" w:hAnsi="Cambria" w:cs="Calibri"/>
          <w:sz w:val="24"/>
          <w:szCs w:val="24"/>
        </w:rPr>
      </w:pPr>
    </w:p>
    <w:p w:rsidR="009476BB" w:rsidRDefault="00873544" w:rsidP="00A85B5E">
      <w:pPr>
        <w:spacing w:after="0"/>
        <w:ind w:firstLine="709"/>
        <w:jc w:val="both"/>
        <w:rPr>
          <w:rFonts w:ascii="Cambria" w:hAnsi="Cambria" w:cs="Calibri"/>
          <w:sz w:val="24"/>
          <w:szCs w:val="24"/>
        </w:rPr>
      </w:pPr>
      <w:r w:rsidRPr="00873544">
        <w:rPr>
          <w:rFonts w:ascii="Cambria" w:hAnsi="Cambria" w:cs="Calibri"/>
          <w:position w:val="-36"/>
          <w:sz w:val="24"/>
          <w:szCs w:val="24"/>
        </w:rPr>
        <w:object w:dxaOrig="3420" w:dyaOrig="840">
          <v:shape id="_x0000_i1077" type="#_x0000_t75" style="width:170.85pt;height:41.9pt" o:ole="">
            <v:imagedata r:id="rId116" o:title=""/>
          </v:shape>
          <o:OLEObject Type="Embed" ProgID="Equation.DSMT4" ShapeID="_x0000_i1077" DrawAspect="Content" ObjectID="_1589013803" r:id="rId117"/>
        </w:object>
      </w:r>
      <w:r w:rsidR="00A85B5E">
        <w:rPr>
          <w:rFonts w:ascii="Cambria" w:hAnsi="Cambria" w:cs="Calibri"/>
          <w:sz w:val="24"/>
          <w:szCs w:val="24"/>
        </w:rPr>
        <w:t xml:space="preserve">         </w:t>
      </w:r>
      <w:r w:rsidR="00A85B5E">
        <w:rPr>
          <w:rFonts w:ascii="Cambria" w:hAnsi="Cambria" w:cs="Calibri"/>
          <w:i/>
          <w:sz w:val="24"/>
          <w:szCs w:val="24"/>
        </w:rPr>
        <w:t>s.a</w:t>
      </w:r>
      <w:r w:rsidR="00A85B5E">
        <w:rPr>
          <w:rFonts w:ascii="Cambria" w:hAnsi="Cambria" w:cs="Calibri"/>
          <w:sz w:val="24"/>
          <w:szCs w:val="24"/>
        </w:rPr>
        <w:t xml:space="preserve">.     </w:t>
      </w:r>
      <w:r w:rsidRPr="00B61F5A">
        <w:rPr>
          <w:rFonts w:ascii="Cambria" w:hAnsi="Cambria" w:cs="Calibri"/>
          <w:position w:val="-10"/>
          <w:sz w:val="24"/>
          <w:szCs w:val="24"/>
        </w:rPr>
        <w:object w:dxaOrig="2240" w:dyaOrig="480">
          <v:shape id="_x0000_i1078" type="#_x0000_t75" style="width:111.75pt;height:23.65pt" o:ole="">
            <v:imagedata r:id="rId118" o:title=""/>
          </v:shape>
          <o:OLEObject Type="Embed" ProgID="Equation.DSMT4" ShapeID="_x0000_i1078" DrawAspect="Content" ObjectID="_1589013804" r:id="rId119"/>
        </w:object>
      </w:r>
    </w:p>
    <w:p w:rsidR="006F6AD2" w:rsidRDefault="006F6AD2" w:rsidP="00A85B5E">
      <w:pPr>
        <w:spacing w:after="0"/>
        <w:ind w:firstLine="709"/>
        <w:jc w:val="both"/>
        <w:rPr>
          <w:rFonts w:ascii="Cambria" w:hAnsi="Cambria" w:cs="Calibri"/>
          <w:sz w:val="24"/>
          <w:szCs w:val="24"/>
        </w:rPr>
      </w:pPr>
    </w:p>
    <w:p w:rsidR="00A85B5E" w:rsidRDefault="00A85B5E" w:rsidP="00936D0A">
      <w:pPr>
        <w:spacing w:after="0"/>
        <w:jc w:val="both"/>
        <w:rPr>
          <w:rFonts w:ascii="Cambria" w:hAnsi="Cambria" w:cs="Calibri"/>
          <w:sz w:val="24"/>
          <w:szCs w:val="24"/>
        </w:rPr>
      </w:pPr>
      <w:r>
        <w:rPr>
          <w:rFonts w:ascii="Cambria" w:hAnsi="Cambria" w:cs="Calibri"/>
          <w:sz w:val="24"/>
          <w:szCs w:val="24"/>
        </w:rPr>
        <w:t>Armamos el  Hessiano</w:t>
      </w:r>
      <w:r w:rsidR="00731265" w:rsidRPr="00504D9C">
        <w:rPr>
          <w:rFonts w:ascii="Cambria" w:hAnsi="Cambria" w:cs="Calibri"/>
          <w:sz w:val="24"/>
          <w:szCs w:val="24"/>
        </w:rPr>
        <w:t xml:space="preserve">: </w:t>
      </w:r>
    </w:p>
    <w:p w:rsidR="00A85B5E" w:rsidRDefault="00873544" w:rsidP="00731265">
      <w:pPr>
        <w:spacing w:before="120" w:after="120"/>
        <w:ind w:firstLine="709"/>
        <w:jc w:val="both"/>
        <w:rPr>
          <w:rFonts w:ascii="Cambria" w:hAnsi="Cambria" w:cs="Calibri"/>
          <w:sz w:val="24"/>
          <w:szCs w:val="24"/>
        </w:rPr>
      </w:pPr>
      <w:r w:rsidRPr="00A85B5E">
        <w:rPr>
          <w:rFonts w:ascii="Cambria" w:hAnsi="Cambria" w:cs="Calibri"/>
          <w:position w:val="-24"/>
          <w:sz w:val="24"/>
          <w:szCs w:val="24"/>
        </w:rPr>
        <w:object w:dxaOrig="4020" w:dyaOrig="660">
          <v:shape id="_x0000_i1079" type="#_x0000_t75" style="width:200.95pt;height:33.3pt" o:ole="">
            <v:imagedata r:id="rId120" o:title=""/>
          </v:shape>
          <o:OLEObject Type="Embed" ProgID="Equation.DSMT4" ShapeID="_x0000_i1079" DrawAspect="Content" ObjectID="_1589013805" r:id="rId121"/>
        </w:object>
      </w:r>
    </w:p>
    <w:p w:rsidR="00731265" w:rsidRPr="00504D9C" w:rsidRDefault="00A85B5E" w:rsidP="00936D0A">
      <w:pPr>
        <w:spacing w:before="120" w:after="120"/>
        <w:jc w:val="both"/>
        <w:rPr>
          <w:rFonts w:ascii="Cambria" w:hAnsi="Cambria" w:cs="Calibri"/>
          <w:sz w:val="24"/>
          <w:szCs w:val="24"/>
        </w:rPr>
      </w:pPr>
      <w:r>
        <w:rPr>
          <w:rFonts w:ascii="Cambria" w:hAnsi="Cambria" w:cs="Calibri"/>
          <w:sz w:val="24"/>
          <w:szCs w:val="24"/>
        </w:rPr>
        <w:t>Donde l</w:t>
      </w:r>
      <w:r w:rsidR="00731265" w:rsidRPr="00504D9C">
        <w:rPr>
          <w:rFonts w:ascii="Cambria" w:hAnsi="Cambria" w:cs="Calibri"/>
          <w:sz w:val="24"/>
          <w:szCs w:val="24"/>
        </w:rPr>
        <w:t>as condiciones para la optimización dinámica son</w:t>
      </w:r>
      <w:r w:rsidR="00731265" w:rsidRPr="00504D9C">
        <w:rPr>
          <w:rStyle w:val="Refdenotaalpie"/>
          <w:rFonts w:ascii="Cambria" w:hAnsi="Cambria" w:cs="Calibri"/>
          <w:sz w:val="24"/>
          <w:szCs w:val="24"/>
        </w:rPr>
        <w:footnoteReference w:id="12"/>
      </w:r>
      <w:r w:rsidR="00731265" w:rsidRPr="00504D9C">
        <w:rPr>
          <w:rFonts w:ascii="Cambria" w:hAnsi="Cambria" w:cs="Calibri"/>
          <w:sz w:val="24"/>
          <w:szCs w:val="24"/>
        </w:rPr>
        <w:t>:</w:t>
      </w:r>
    </w:p>
    <w:p w:rsidR="00A85B5E" w:rsidRDefault="00A52B18" w:rsidP="00A85B5E">
      <w:pPr>
        <w:spacing w:before="120" w:after="120"/>
        <w:ind w:firstLine="709"/>
        <w:jc w:val="both"/>
        <w:rPr>
          <w:rFonts w:ascii="Cambria" w:hAnsi="Cambria" w:cs="Calibri"/>
          <w:sz w:val="24"/>
          <w:szCs w:val="24"/>
        </w:rPr>
      </w:pPr>
      <w:r w:rsidRPr="00376A3A">
        <w:rPr>
          <w:rFonts w:ascii="Cambria" w:hAnsi="Cambria" w:cs="Calibri"/>
          <w:position w:val="-38"/>
          <w:sz w:val="24"/>
          <w:szCs w:val="24"/>
        </w:rPr>
        <w:object w:dxaOrig="2760" w:dyaOrig="880">
          <v:shape id="_x0000_i1080" type="#_x0000_t75" style="width:167.65pt;height:53.75pt" o:ole="">
            <v:imagedata r:id="rId122" o:title=""/>
          </v:shape>
          <o:OLEObject Type="Embed" ProgID="Equation.DSMT4" ShapeID="_x0000_i1080" DrawAspect="Content" ObjectID="_1589013806" r:id="rId123"/>
        </w:object>
      </w:r>
    </w:p>
    <w:p w:rsidR="00731265" w:rsidRPr="00504D9C" w:rsidRDefault="00873544" w:rsidP="00A85B5E">
      <w:pPr>
        <w:spacing w:before="120" w:after="120"/>
        <w:ind w:firstLine="709"/>
        <w:jc w:val="both"/>
        <w:rPr>
          <w:rFonts w:ascii="Cambria" w:hAnsi="Cambria" w:cs="Calibri"/>
          <w:sz w:val="24"/>
          <w:szCs w:val="24"/>
        </w:rPr>
      </w:pPr>
      <w:r w:rsidRPr="00A85B5E">
        <w:rPr>
          <w:rFonts w:ascii="Cambria" w:hAnsi="Cambria" w:cs="Calibri"/>
          <w:position w:val="-20"/>
          <w:sz w:val="24"/>
          <w:szCs w:val="24"/>
        </w:rPr>
        <w:object w:dxaOrig="1880" w:dyaOrig="440">
          <v:shape id="_x0000_i1081" type="#_x0000_t75" style="width:107.45pt;height:24.7pt" o:ole="">
            <v:imagedata r:id="rId124" o:title=""/>
          </v:shape>
          <o:OLEObject Type="Embed" ProgID="Equation.DSMT4" ShapeID="_x0000_i1081" DrawAspect="Content" ObjectID="_1589013807" r:id="rId125"/>
        </w:object>
      </w:r>
      <w:r w:rsidR="00A85B5E">
        <w:rPr>
          <w:rFonts w:ascii="Cambria" w:hAnsi="Cambria" w:cs="Calibri"/>
          <w:sz w:val="24"/>
          <w:szCs w:val="24"/>
        </w:rPr>
        <w:t xml:space="preserve"> </w:t>
      </w:r>
      <w:r w:rsidR="00731265" w:rsidRPr="00504D9C">
        <w:rPr>
          <w:rFonts w:ascii="Cambria" w:hAnsi="Cambria" w:cs="Calibri"/>
          <w:sz w:val="24"/>
          <w:szCs w:val="24"/>
        </w:rPr>
        <w:t xml:space="preserve"> (</w:t>
      </w:r>
      <w:r w:rsidR="00731265" w:rsidRPr="00936D0A">
        <w:rPr>
          <w:rFonts w:ascii="Cambria" w:hAnsi="Cambria" w:cs="Calibri"/>
          <w:i/>
          <w:sz w:val="24"/>
          <w:szCs w:val="24"/>
        </w:rPr>
        <w:t>condición de transversalidad</w:t>
      </w:r>
      <w:r w:rsidR="00731265" w:rsidRPr="00504D9C">
        <w:rPr>
          <w:rFonts w:ascii="Cambria" w:hAnsi="Cambria" w:cs="Calibri"/>
          <w:sz w:val="24"/>
          <w:szCs w:val="24"/>
        </w:rPr>
        <w:t>)</w:t>
      </w:r>
    </w:p>
    <w:p w:rsidR="00731265" w:rsidRPr="00504D9C" w:rsidRDefault="00731265" w:rsidP="00EC1618">
      <w:pPr>
        <w:spacing w:after="0"/>
        <w:jc w:val="both"/>
        <w:rPr>
          <w:rFonts w:ascii="Cambria" w:hAnsi="Cambria" w:cs="Calibri"/>
          <w:sz w:val="24"/>
          <w:szCs w:val="24"/>
        </w:rPr>
      </w:pPr>
      <w:r w:rsidRPr="00504D9C">
        <w:rPr>
          <w:rFonts w:ascii="Cambria" w:hAnsi="Cambria" w:cs="Calibri"/>
          <w:sz w:val="24"/>
          <w:szCs w:val="24"/>
        </w:rPr>
        <w:t>De ellas se deriva que el consumo crece a una tasa dada por:</w:t>
      </w:r>
    </w:p>
    <w:p w:rsidR="00A85B5E" w:rsidRDefault="00A85B5E" w:rsidP="00EC1618">
      <w:pPr>
        <w:spacing w:after="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18" w:name="ZEqnNum917242"/>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A.</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1</w:instrText>
      </w:r>
      <w:r>
        <w:rPr>
          <w:rFonts w:ascii="Cambria" w:hAnsi="Cambria" w:cs="Calibri"/>
          <w:sz w:val="24"/>
          <w:szCs w:val="24"/>
        </w:rPr>
        <w:fldChar w:fldCharType="end"/>
      </w:r>
      <w:r>
        <w:rPr>
          <w:rFonts w:ascii="Cambria" w:hAnsi="Cambria" w:cs="Calibri"/>
          <w:sz w:val="24"/>
          <w:szCs w:val="24"/>
        </w:rPr>
        <w:instrText>)</w:instrText>
      </w:r>
      <w:bookmarkEnd w:id="18"/>
      <w:r>
        <w:rPr>
          <w:rFonts w:ascii="Cambria" w:hAnsi="Cambria" w:cs="Calibri"/>
          <w:sz w:val="24"/>
          <w:szCs w:val="24"/>
        </w:rPr>
        <w:fldChar w:fldCharType="end"/>
      </w:r>
      <w:r>
        <w:rPr>
          <w:rFonts w:ascii="Cambria" w:hAnsi="Cambria" w:cs="Calibri"/>
          <w:sz w:val="24"/>
          <w:szCs w:val="24"/>
        </w:rPr>
        <w:t xml:space="preserve">     </w:t>
      </w:r>
      <w:r w:rsidR="0008676B" w:rsidRPr="00A85B5E">
        <w:rPr>
          <w:rFonts w:ascii="Cambria" w:hAnsi="Cambria" w:cs="Calibri"/>
          <w:position w:val="-24"/>
          <w:sz w:val="24"/>
          <w:szCs w:val="24"/>
        </w:rPr>
        <w:object w:dxaOrig="1620" w:dyaOrig="760">
          <v:shape id="_x0000_i1082" type="#_x0000_t75" style="width:80.6pt;height:38.7pt" o:ole="">
            <v:imagedata r:id="rId126" o:title=""/>
          </v:shape>
          <o:OLEObject Type="Embed" ProgID="Equation.DSMT4" ShapeID="_x0000_i1082" DrawAspect="Content" ObjectID="_1589013808" r:id="rId127"/>
        </w:object>
      </w:r>
      <w:r w:rsidR="0070336D">
        <w:rPr>
          <w:rFonts w:ascii="Cambria" w:hAnsi="Cambria" w:cs="Calibri"/>
          <w:sz w:val="24"/>
          <w:szCs w:val="24"/>
        </w:rPr>
        <w:t xml:space="preserve">       (</w:t>
      </w:r>
      <w:r w:rsidR="0070336D" w:rsidRPr="0070336D">
        <w:rPr>
          <w:rFonts w:ascii="Cambria" w:hAnsi="Cambria" w:cs="Calibri"/>
          <w:i/>
          <w:sz w:val="24"/>
          <w:szCs w:val="24"/>
        </w:rPr>
        <w:t>Ecuación de Euler</w:t>
      </w:r>
      <w:r w:rsidR="0070336D">
        <w:rPr>
          <w:rFonts w:ascii="Cambria" w:hAnsi="Cambria" w:cs="Calibri"/>
          <w:i/>
          <w:sz w:val="24"/>
          <w:szCs w:val="24"/>
        </w:rPr>
        <w:t>)</w:t>
      </w:r>
    </w:p>
    <w:p w:rsidR="00731265" w:rsidRDefault="00731265" w:rsidP="00EC1618">
      <w:pPr>
        <w:spacing w:after="0"/>
        <w:ind w:firstLine="709"/>
        <w:jc w:val="both"/>
        <w:rPr>
          <w:rFonts w:ascii="Cambria" w:hAnsi="Cambria" w:cs="Calibri"/>
          <w:sz w:val="24"/>
          <w:szCs w:val="24"/>
        </w:rPr>
      </w:pPr>
      <w:r w:rsidRPr="00504D9C">
        <w:rPr>
          <w:rFonts w:ascii="Cambria" w:hAnsi="Cambria" w:cs="Calibri"/>
          <w:sz w:val="24"/>
          <w:szCs w:val="24"/>
        </w:rPr>
        <w:t>Es decir que cuando mayor s</w:t>
      </w:r>
      <w:r w:rsidR="0070336D">
        <w:rPr>
          <w:rFonts w:ascii="Cambria" w:hAnsi="Cambria" w:cs="Calibri"/>
          <w:sz w:val="24"/>
          <w:szCs w:val="24"/>
        </w:rPr>
        <w:t>ea el rendimiento del ahorro “r”</w:t>
      </w:r>
      <w:r w:rsidRPr="00504D9C">
        <w:rPr>
          <w:rFonts w:ascii="Cambria" w:hAnsi="Cambria" w:cs="Calibri"/>
          <w:sz w:val="24"/>
          <w:szCs w:val="24"/>
        </w:rPr>
        <w:t xml:space="preserve">, menor la tasa de impaciencia </w:t>
      </w:r>
      <w:r w:rsidR="0070336D">
        <w:rPr>
          <w:rFonts w:ascii="Cambria" w:hAnsi="Cambria" w:cs="Calibri"/>
          <w:sz w:val="24"/>
          <w:szCs w:val="24"/>
        </w:rPr>
        <w:t>“</w:t>
      </w:r>
      <w:r w:rsidRPr="00504D9C">
        <w:rPr>
          <w:rFonts w:ascii="Cambria" w:hAnsi="Cambria" w:cs="Calibri"/>
          <w:sz w:val="24"/>
          <w:szCs w:val="24"/>
        </w:rPr>
        <w:t>ρ</w:t>
      </w:r>
      <w:r w:rsidR="0070336D">
        <w:rPr>
          <w:rFonts w:ascii="Cambria" w:hAnsi="Cambria" w:cs="Calibri"/>
          <w:sz w:val="24"/>
          <w:szCs w:val="24"/>
        </w:rPr>
        <w:t>”</w:t>
      </w:r>
      <w:r w:rsidRPr="00504D9C">
        <w:rPr>
          <w:rFonts w:ascii="Cambria" w:hAnsi="Cambria" w:cs="Calibri"/>
          <w:sz w:val="24"/>
          <w:szCs w:val="24"/>
        </w:rPr>
        <w:t xml:space="preserve"> y menor el deseo de suavizar el consumo a través del tiempo </w:t>
      </w:r>
      <w:r w:rsidR="0070336D">
        <w:rPr>
          <w:rFonts w:ascii="Cambria" w:hAnsi="Cambria" w:cs="Calibri"/>
          <w:sz w:val="24"/>
          <w:szCs w:val="24"/>
        </w:rPr>
        <w:t>“</w:t>
      </w:r>
      <w:r w:rsidR="0070336D">
        <w:rPr>
          <w:rFonts w:ascii="Cambria Math" w:hAnsi="Cambria Math" w:cs="Calibri"/>
          <w:sz w:val="24"/>
          <w:szCs w:val="24"/>
        </w:rPr>
        <w:t>θ</w:t>
      </w:r>
      <w:r w:rsidR="0070336D">
        <w:rPr>
          <w:rFonts w:ascii="Cambria" w:hAnsi="Cambria" w:cs="Calibri"/>
          <w:sz w:val="24"/>
          <w:szCs w:val="24"/>
        </w:rPr>
        <w:t>”</w:t>
      </w:r>
      <w:r w:rsidRPr="00504D9C">
        <w:rPr>
          <w:rFonts w:ascii="Cambria" w:hAnsi="Cambria" w:cs="Calibri"/>
          <w:sz w:val="24"/>
          <w:szCs w:val="24"/>
        </w:rPr>
        <w:t>, mayor será la tasa de crecimiento del consumo.</w:t>
      </w:r>
    </w:p>
    <w:p w:rsidR="00A52B18" w:rsidRDefault="00731265" w:rsidP="00A52B18">
      <w:pPr>
        <w:spacing w:before="120" w:after="120"/>
        <w:ind w:firstLine="709"/>
        <w:jc w:val="both"/>
        <w:rPr>
          <w:rFonts w:ascii="Cambria" w:hAnsi="Cambria" w:cs="Calibri"/>
          <w:sz w:val="24"/>
          <w:szCs w:val="24"/>
        </w:rPr>
      </w:pPr>
      <w:r w:rsidRPr="00504D9C">
        <w:rPr>
          <w:rFonts w:ascii="Cambria" w:hAnsi="Cambria" w:cs="Calibri"/>
          <w:sz w:val="24"/>
          <w:szCs w:val="24"/>
        </w:rPr>
        <w:t xml:space="preserve">Las </w:t>
      </w:r>
      <w:r w:rsidRPr="00576DFA">
        <w:rPr>
          <w:rFonts w:ascii="Cambria" w:hAnsi="Cambria" w:cs="Calibri"/>
          <w:b/>
          <w:i/>
          <w:sz w:val="24"/>
          <w:szCs w:val="24"/>
        </w:rPr>
        <w:t>firmas</w:t>
      </w:r>
      <w:r w:rsidRPr="00576DFA">
        <w:rPr>
          <w:rFonts w:ascii="Cambria" w:hAnsi="Cambria" w:cs="Calibri"/>
          <w:i/>
          <w:sz w:val="24"/>
          <w:szCs w:val="24"/>
        </w:rPr>
        <w:t xml:space="preserve"> </w:t>
      </w:r>
      <w:r w:rsidR="00A52B18">
        <w:rPr>
          <w:rFonts w:ascii="Cambria" w:hAnsi="Cambria" w:cs="Calibri"/>
          <w:sz w:val="24"/>
          <w:szCs w:val="24"/>
        </w:rPr>
        <w:t>utilizan una función de producción:</w:t>
      </w:r>
    </w:p>
    <w:p w:rsidR="00A52B18" w:rsidRDefault="00873544" w:rsidP="00A52B18">
      <w:pPr>
        <w:spacing w:before="120" w:after="120"/>
        <w:ind w:firstLine="709"/>
        <w:jc w:val="both"/>
        <w:rPr>
          <w:rFonts w:ascii="Cambria" w:hAnsi="Cambria" w:cs="Calibri"/>
          <w:sz w:val="24"/>
          <w:szCs w:val="24"/>
        </w:rPr>
      </w:pPr>
      <w:r w:rsidRPr="00A52B18">
        <w:rPr>
          <w:rFonts w:ascii="Cambria" w:hAnsi="Cambria" w:cs="Calibri"/>
          <w:position w:val="-10"/>
          <w:sz w:val="24"/>
          <w:szCs w:val="24"/>
        </w:rPr>
        <w:object w:dxaOrig="1700" w:dyaOrig="320">
          <v:shape id="_x0000_i1083" type="#_x0000_t75" style="width:84.9pt;height:16.1pt" o:ole="">
            <v:imagedata r:id="rId128" o:title=""/>
          </v:shape>
          <o:OLEObject Type="Embed" ProgID="Equation.DSMT4" ShapeID="_x0000_i1083" DrawAspect="Content" ObjectID="_1589013809" r:id="rId129"/>
        </w:object>
      </w:r>
    </w:p>
    <w:p w:rsidR="00576DFA" w:rsidRDefault="00A52B18" w:rsidP="00A52B18">
      <w:pPr>
        <w:spacing w:after="0"/>
        <w:jc w:val="both"/>
        <w:rPr>
          <w:rFonts w:ascii="Cambria" w:hAnsi="Cambria" w:cs="Calibri"/>
          <w:sz w:val="24"/>
          <w:szCs w:val="24"/>
        </w:rPr>
      </w:pPr>
      <w:r>
        <w:rPr>
          <w:rFonts w:ascii="Cambria" w:hAnsi="Cambria" w:cs="Calibri"/>
          <w:sz w:val="24"/>
          <w:szCs w:val="24"/>
        </w:rPr>
        <w:t xml:space="preserve">La maximización de sus beneficios viene dado </w:t>
      </w:r>
      <w:r w:rsidR="00731265" w:rsidRPr="00504D9C">
        <w:rPr>
          <w:rFonts w:ascii="Cambria" w:hAnsi="Cambria" w:cs="Calibri"/>
          <w:sz w:val="24"/>
          <w:szCs w:val="24"/>
        </w:rPr>
        <w:t>por</w:t>
      </w:r>
      <w:r>
        <w:rPr>
          <w:rFonts w:ascii="Cambria" w:hAnsi="Cambria" w:cs="Calibri"/>
          <w:sz w:val="24"/>
          <w:szCs w:val="24"/>
        </w:rPr>
        <w:t xml:space="preserve"> la igualación</w:t>
      </w:r>
      <w:r w:rsidR="008429EF">
        <w:rPr>
          <w:rFonts w:ascii="Cambria" w:hAnsi="Cambria" w:cs="Calibri"/>
          <w:sz w:val="24"/>
          <w:szCs w:val="24"/>
        </w:rPr>
        <w:t xml:space="preserve"> del producto marginal a la tasa de interés:</w:t>
      </w:r>
    </w:p>
    <w:p w:rsidR="009331CF" w:rsidRDefault="00873544" w:rsidP="00EC1618">
      <w:pPr>
        <w:spacing w:before="120" w:after="120"/>
        <w:ind w:firstLine="709"/>
        <w:jc w:val="both"/>
        <w:rPr>
          <w:rFonts w:ascii="Cambria" w:hAnsi="Cambria" w:cs="Calibri"/>
          <w:sz w:val="24"/>
          <w:szCs w:val="24"/>
        </w:rPr>
      </w:pPr>
      <w:r w:rsidRPr="009331CF">
        <w:rPr>
          <w:rFonts w:ascii="Cambria" w:hAnsi="Cambria" w:cs="Calibri"/>
          <w:position w:val="-10"/>
          <w:sz w:val="24"/>
          <w:szCs w:val="24"/>
        </w:rPr>
        <w:object w:dxaOrig="1540" w:dyaOrig="320">
          <v:shape id="_x0000_i1084" type="#_x0000_t75" style="width:77.35pt;height:16.1pt" o:ole="">
            <v:imagedata r:id="rId130" o:title=""/>
          </v:shape>
          <o:OLEObject Type="Embed" ProgID="Equation.DSMT4" ShapeID="_x0000_i1084" DrawAspect="Content" ObjectID="_1589013810" r:id="rId131"/>
        </w:object>
      </w:r>
      <w:r w:rsidRPr="009331CF">
        <w:rPr>
          <w:rFonts w:ascii="Cambria" w:hAnsi="Cambria" w:cs="Calibri"/>
          <w:position w:val="-10"/>
          <w:sz w:val="24"/>
          <w:szCs w:val="24"/>
        </w:rPr>
        <w:object w:dxaOrig="2220" w:dyaOrig="320">
          <v:shape id="_x0000_i1085" type="#_x0000_t75" style="width:110.7pt;height:16.1pt" o:ole="">
            <v:imagedata r:id="rId132" o:title=""/>
          </v:shape>
          <o:OLEObject Type="Embed" ProgID="Equation.DSMT4" ShapeID="_x0000_i1085" DrawAspect="Content" ObjectID="_1589013811" r:id="rId133"/>
        </w:object>
      </w:r>
    </w:p>
    <w:p w:rsidR="00576DFA" w:rsidRDefault="009331CF" w:rsidP="008429EF">
      <w:pPr>
        <w:spacing w:after="0"/>
        <w:jc w:val="both"/>
        <w:rPr>
          <w:rFonts w:ascii="Cambria" w:hAnsi="Cambria" w:cs="Calibri"/>
          <w:sz w:val="24"/>
          <w:szCs w:val="24"/>
        </w:rPr>
      </w:pPr>
      <w:r>
        <w:rPr>
          <w:rFonts w:ascii="Cambria" w:hAnsi="Cambria" w:cs="Calibri"/>
          <w:sz w:val="24"/>
          <w:szCs w:val="24"/>
        </w:rPr>
        <w:t>Y optimiza sus ingresos c</w:t>
      </w:r>
      <w:r w:rsidR="008429EF">
        <w:rPr>
          <w:rFonts w:ascii="Cambria" w:hAnsi="Cambria" w:cs="Calibri"/>
          <w:sz w:val="24"/>
          <w:szCs w:val="24"/>
        </w:rPr>
        <w:t xml:space="preserve">uando, </w:t>
      </w:r>
      <w:r w:rsidR="008429EF" w:rsidRPr="00504D9C">
        <w:rPr>
          <w:rFonts w:ascii="Cambria" w:hAnsi="Cambria" w:cs="Calibri"/>
          <w:sz w:val="24"/>
          <w:szCs w:val="24"/>
        </w:rPr>
        <w:t>el costo de contratar capital</w:t>
      </w:r>
      <w:r w:rsidR="008429EF">
        <w:rPr>
          <w:rFonts w:ascii="Cambria" w:hAnsi="Cambria" w:cs="Calibri"/>
          <w:sz w:val="24"/>
          <w:szCs w:val="24"/>
        </w:rPr>
        <w:t xml:space="preserve"> neto de depreciación</w:t>
      </w:r>
      <w:r w:rsidR="008429EF" w:rsidRPr="00504D9C">
        <w:rPr>
          <w:rFonts w:ascii="Cambria" w:hAnsi="Cambria" w:cs="Calibri"/>
          <w:sz w:val="24"/>
          <w:szCs w:val="24"/>
        </w:rPr>
        <w:t xml:space="preserve"> iguale la productividad del mismo.</w:t>
      </w:r>
    </w:p>
    <w:p w:rsidR="0008676B" w:rsidRDefault="00576DFA" w:rsidP="00EC1618">
      <w:pPr>
        <w:spacing w:before="120" w:after="120"/>
        <w:ind w:firstLine="708"/>
        <w:jc w:val="both"/>
        <w:rPr>
          <w:rFonts w:ascii="Cambria Math" w:hAnsi="Cambria Math" w:cs="Calibri"/>
          <w:sz w:val="24"/>
          <w:szCs w:val="24"/>
        </w:rPr>
      </w:pPr>
      <w:r w:rsidRPr="00576DFA">
        <w:rPr>
          <w:rFonts w:ascii="Cambria Math" w:hAnsi="Cambria Math" w:cs="Calibri"/>
          <w:position w:val="-6"/>
          <w:sz w:val="24"/>
          <w:szCs w:val="24"/>
        </w:rPr>
        <w:object w:dxaOrig="1160" w:dyaOrig="279">
          <v:shape id="_x0000_i1086" type="#_x0000_t75" style="width:58.05pt;height:13.95pt" o:ole="">
            <v:imagedata r:id="rId134" o:title=""/>
          </v:shape>
          <o:OLEObject Type="Embed" ProgID="Equation.DSMT4" ShapeID="_x0000_i1086" DrawAspect="Content" ObjectID="_1589013812" r:id="rId135"/>
        </w:object>
      </w:r>
      <w:r>
        <w:rPr>
          <w:rFonts w:ascii="Cambria Math" w:hAnsi="Cambria Math" w:cs="Calibri"/>
          <w:sz w:val="24"/>
          <w:szCs w:val="24"/>
        </w:rPr>
        <w:t xml:space="preserve"> →  </w:t>
      </w:r>
      <w:r w:rsidR="008429EF" w:rsidRPr="008429EF">
        <w:rPr>
          <w:rFonts w:ascii="Cambria" w:hAnsi="Cambria" w:cs="Calibri"/>
          <w:position w:val="-6"/>
          <w:sz w:val="24"/>
          <w:szCs w:val="24"/>
        </w:rPr>
        <w:object w:dxaOrig="940" w:dyaOrig="279">
          <v:shape id="_x0000_i1087" type="#_x0000_t75" style="width:47.3pt;height:13.95pt" o:ole="">
            <v:imagedata r:id="rId136" o:title=""/>
          </v:shape>
          <o:OLEObject Type="Embed" ProgID="Equation.DSMT4" ShapeID="_x0000_i1087" DrawAspect="Content" ObjectID="_1589013813" r:id="rId137"/>
        </w:object>
      </w:r>
      <w:r>
        <w:rPr>
          <w:rFonts w:ascii="Cambria" w:hAnsi="Cambria" w:cs="Calibri"/>
          <w:sz w:val="24"/>
          <w:szCs w:val="24"/>
        </w:rPr>
        <w:t xml:space="preserve">  </w:t>
      </w:r>
      <w:r w:rsidR="008429EF">
        <w:rPr>
          <w:rFonts w:ascii="Cambria Math" w:hAnsi="Cambria Math" w:cs="Calibri"/>
          <w:sz w:val="24"/>
          <w:szCs w:val="24"/>
        </w:rPr>
        <w:t xml:space="preserve"> </w:t>
      </w:r>
      <w:r w:rsidR="0008676B">
        <w:rPr>
          <w:rFonts w:ascii="Cambria" w:hAnsi="Cambria" w:cs="Calibri"/>
          <w:sz w:val="24"/>
          <w:szCs w:val="24"/>
        </w:rPr>
        <w:fldChar w:fldCharType="begin"/>
      </w:r>
      <w:r w:rsidR="0008676B">
        <w:rPr>
          <w:rFonts w:ascii="Cambria" w:hAnsi="Cambria" w:cs="Calibri"/>
          <w:sz w:val="24"/>
          <w:szCs w:val="24"/>
        </w:rPr>
        <w:instrText xml:space="preserve"> MACROBUTTON MTPlaceRef \* MERGEFORMAT </w:instrText>
      </w:r>
      <w:r w:rsidR="0008676B">
        <w:rPr>
          <w:rFonts w:ascii="Cambria" w:hAnsi="Cambria" w:cs="Calibri"/>
          <w:sz w:val="24"/>
          <w:szCs w:val="24"/>
        </w:rPr>
        <w:fldChar w:fldCharType="begin"/>
      </w:r>
      <w:r w:rsidR="0008676B">
        <w:rPr>
          <w:rFonts w:ascii="Cambria" w:hAnsi="Cambria" w:cs="Calibri"/>
          <w:sz w:val="24"/>
          <w:szCs w:val="24"/>
        </w:rPr>
        <w:instrText xml:space="preserve"> SEQ MTEqn \h \* MERGEFORMAT </w:instrText>
      </w:r>
      <w:r w:rsidR="0008676B">
        <w:rPr>
          <w:rFonts w:ascii="Cambria" w:hAnsi="Cambria" w:cs="Calibri"/>
          <w:sz w:val="24"/>
          <w:szCs w:val="24"/>
        </w:rPr>
        <w:fldChar w:fldCharType="end"/>
      </w:r>
      <w:bookmarkStart w:id="19" w:name="ZEqnNum803557"/>
      <w:r w:rsidR="0008676B">
        <w:rPr>
          <w:rFonts w:ascii="Cambria" w:hAnsi="Cambria" w:cs="Calibri"/>
          <w:sz w:val="24"/>
          <w:szCs w:val="24"/>
        </w:rPr>
        <w:instrText>(</w:instrText>
      </w:r>
      <w:r w:rsidR="0008676B">
        <w:rPr>
          <w:rFonts w:ascii="Cambria" w:hAnsi="Cambria" w:cs="Calibri"/>
          <w:sz w:val="24"/>
          <w:szCs w:val="24"/>
        </w:rPr>
        <w:fldChar w:fldCharType="begin"/>
      </w:r>
      <w:r w:rsidR="0008676B">
        <w:rPr>
          <w:rFonts w:ascii="Cambria" w:hAnsi="Cambria" w:cs="Calibri"/>
          <w:sz w:val="24"/>
          <w:szCs w:val="24"/>
        </w:rPr>
        <w:instrText xml:space="preserve"> SEQ MTChap \c \* Arabic \* MERGEFORMAT </w:instrText>
      </w:r>
      <w:r w:rsidR="0008676B">
        <w:rPr>
          <w:rFonts w:ascii="Cambria" w:hAnsi="Cambria" w:cs="Calibri"/>
          <w:sz w:val="24"/>
          <w:szCs w:val="24"/>
        </w:rPr>
        <w:fldChar w:fldCharType="separate"/>
      </w:r>
      <w:r w:rsidR="000E368B">
        <w:rPr>
          <w:rFonts w:ascii="Cambria" w:hAnsi="Cambria" w:cs="Calibri"/>
          <w:noProof/>
          <w:sz w:val="24"/>
          <w:szCs w:val="24"/>
        </w:rPr>
        <w:instrText>4</w:instrText>
      </w:r>
      <w:r w:rsidR="0008676B">
        <w:rPr>
          <w:rFonts w:ascii="Cambria" w:hAnsi="Cambria" w:cs="Calibri"/>
          <w:sz w:val="24"/>
          <w:szCs w:val="24"/>
        </w:rPr>
        <w:fldChar w:fldCharType="end"/>
      </w:r>
      <w:r w:rsidR="0008676B">
        <w:rPr>
          <w:rFonts w:ascii="Cambria" w:hAnsi="Cambria" w:cs="Calibri"/>
          <w:sz w:val="24"/>
          <w:szCs w:val="24"/>
        </w:rPr>
        <w:instrText>A.</w:instrText>
      </w:r>
      <w:r w:rsidR="0008676B">
        <w:rPr>
          <w:rFonts w:ascii="Cambria" w:hAnsi="Cambria" w:cs="Calibri"/>
          <w:sz w:val="24"/>
          <w:szCs w:val="24"/>
        </w:rPr>
        <w:fldChar w:fldCharType="begin"/>
      </w:r>
      <w:r w:rsidR="0008676B">
        <w:rPr>
          <w:rFonts w:ascii="Cambria" w:hAnsi="Cambria" w:cs="Calibri"/>
          <w:sz w:val="24"/>
          <w:szCs w:val="24"/>
        </w:rPr>
        <w:instrText xml:space="preserve"> SEQ MTEqn \c \* Arabic \* MERGEFORMAT </w:instrText>
      </w:r>
      <w:r w:rsidR="0008676B">
        <w:rPr>
          <w:rFonts w:ascii="Cambria" w:hAnsi="Cambria" w:cs="Calibri"/>
          <w:sz w:val="24"/>
          <w:szCs w:val="24"/>
        </w:rPr>
        <w:fldChar w:fldCharType="separate"/>
      </w:r>
      <w:r w:rsidR="000E368B">
        <w:rPr>
          <w:rFonts w:ascii="Cambria" w:hAnsi="Cambria" w:cs="Calibri"/>
          <w:noProof/>
          <w:sz w:val="24"/>
          <w:szCs w:val="24"/>
        </w:rPr>
        <w:instrText>2</w:instrText>
      </w:r>
      <w:r w:rsidR="0008676B">
        <w:rPr>
          <w:rFonts w:ascii="Cambria" w:hAnsi="Cambria" w:cs="Calibri"/>
          <w:sz w:val="24"/>
          <w:szCs w:val="24"/>
        </w:rPr>
        <w:fldChar w:fldCharType="end"/>
      </w:r>
      <w:r w:rsidR="0008676B">
        <w:rPr>
          <w:rFonts w:ascii="Cambria" w:hAnsi="Cambria" w:cs="Calibri"/>
          <w:sz w:val="24"/>
          <w:szCs w:val="24"/>
        </w:rPr>
        <w:instrText>)</w:instrText>
      </w:r>
      <w:bookmarkEnd w:id="19"/>
      <w:r w:rsidR="0008676B">
        <w:rPr>
          <w:rFonts w:ascii="Cambria" w:hAnsi="Cambria" w:cs="Calibri"/>
          <w:sz w:val="24"/>
          <w:szCs w:val="24"/>
        </w:rPr>
        <w:fldChar w:fldCharType="end"/>
      </w:r>
    </w:p>
    <w:p w:rsidR="0008676B" w:rsidRDefault="0008676B" w:rsidP="0008676B">
      <w:pPr>
        <w:spacing w:before="120" w:after="120"/>
        <w:ind w:firstLine="708"/>
        <w:jc w:val="both"/>
        <w:rPr>
          <w:rFonts w:ascii="Cambria" w:hAnsi="Cambria" w:cs="Calibri"/>
          <w:sz w:val="24"/>
          <w:szCs w:val="24"/>
        </w:rPr>
      </w:pPr>
      <w:r>
        <w:rPr>
          <w:rFonts w:ascii="Cambria Math" w:hAnsi="Cambria Math" w:cs="Calibri"/>
          <w:sz w:val="24"/>
          <w:szCs w:val="24"/>
        </w:rPr>
        <w:t xml:space="preserve">Con este resultado obtendremos las dos trayectorias óptimas de consumo e inversión. Debemos reemplazar </w:t>
      </w:r>
      <w:r>
        <w:rPr>
          <w:rFonts w:ascii="Cambria Math" w:hAnsi="Cambria Math" w:cs="Calibri"/>
          <w:sz w:val="24"/>
          <w:szCs w:val="24"/>
        </w:rPr>
        <w:fldChar w:fldCharType="begin"/>
      </w:r>
      <w:r>
        <w:rPr>
          <w:rFonts w:ascii="Cambria Math" w:hAnsi="Cambria Math" w:cs="Calibri"/>
          <w:sz w:val="24"/>
          <w:szCs w:val="24"/>
        </w:rPr>
        <w:instrText xml:space="preserve"> GOTOBUTTON ZEqnNum803557  \* MERGEFORMAT </w:instrText>
      </w:r>
      <w:r>
        <w:rPr>
          <w:rFonts w:ascii="Cambria Math" w:hAnsi="Cambria Math" w:cs="Calibri"/>
          <w:sz w:val="24"/>
          <w:szCs w:val="24"/>
        </w:rPr>
        <w:fldChar w:fldCharType="begin"/>
      </w:r>
      <w:r>
        <w:rPr>
          <w:rFonts w:ascii="Cambria Math" w:hAnsi="Cambria Math" w:cs="Calibri"/>
          <w:sz w:val="24"/>
          <w:szCs w:val="24"/>
        </w:rPr>
        <w:instrText xml:space="preserve"> REF ZEqnNum803557 \! \* MERGEFORMAT </w:instrText>
      </w:r>
      <w:r>
        <w:rPr>
          <w:rFonts w:ascii="Cambria Math" w:hAnsi="Cambria Math"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4A.2</w:instrText>
      </w:r>
      <w:r w:rsidR="000E368B">
        <w:rPr>
          <w:rFonts w:ascii="Cambria" w:hAnsi="Cambria" w:cs="Calibri"/>
          <w:sz w:val="24"/>
          <w:szCs w:val="24"/>
        </w:rPr>
        <w:instrText>)</w:instrText>
      </w:r>
      <w:r>
        <w:rPr>
          <w:rFonts w:ascii="Cambria Math" w:hAnsi="Cambria Math" w:cs="Calibri"/>
          <w:sz w:val="24"/>
          <w:szCs w:val="24"/>
        </w:rPr>
        <w:fldChar w:fldCharType="end"/>
      </w:r>
      <w:r>
        <w:rPr>
          <w:rFonts w:ascii="Cambria Math" w:hAnsi="Cambria Math" w:cs="Calibri"/>
          <w:sz w:val="24"/>
          <w:szCs w:val="24"/>
        </w:rPr>
        <w:fldChar w:fldCharType="end"/>
      </w:r>
      <w:r>
        <w:rPr>
          <w:rFonts w:ascii="Cambria Math" w:hAnsi="Cambria Math" w:cs="Calibri"/>
          <w:sz w:val="24"/>
          <w:szCs w:val="24"/>
        </w:rPr>
        <w:t xml:space="preserve"> en la ecuación de Euler y</w:t>
      </w:r>
      <w:r w:rsidR="00873544">
        <w:rPr>
          <w:rFonts w:ascii="Cambria Math" w:hAnsi="Cambria Math" w:cs="Calibri"/>
          <w:sz w:val="24"/>
          <w:szCs w:val="24"/>
        </w:rPr>
        <w:t xml:space="preserve"> </w:t>
      </w:r>
      <w:r w:rsidR="008429EF">
        <w:rPr>
          <w:rFonts w:ascii="Cambria" w:hAnsi="Cambria" w:cs="Calibri"/>
          <w:sz w:val="24"/>
          <w:szCs w:val="24"/>
        </w:rPr>
        <w:t xml:space="preserve">en </w:t>
      </w:r>
      <w:r w:rsidR="008429EF" w:rsidRPr="008429EF">
        <w:rPr>
          <w:rFonts w:ascii="Cambria" w:hAnsi="Cambria" w:cs="Calibri"/>
          <w:position w:val="-4"/>
          <w:sz w:val="24"/>
          <w:szCs w:val="24"/>
        </w:rPr>
        <w:object w:dxaOrig="260" w:dyaOrig="420">
          <v:shape id="_x0000_i1088" type="#_x0000_t75" style="width:12.9pt;height:21.5pt" o:ole="">
            <v:imagedata r:id="rId138" o:title=""/>
          </v:shape>
          <o:OLEObject Type="Embed" ProgID="Equation.DSMT4" ShapeID="_x0000_i1088" DrawAspect="Content" ObjectID="_1589013814" r:id="rId139"/>
        </w:object>
      </w:r>
      <w:r>
        <w:rPr>
          <w:rFonts w:ascii="Cambria" w:hAnsi="Cambria" w:cs="Calibri"/>
          <w:sz w:val="24"/>
          <w:szCs w:val="24"/>
        </w:rPr>
        <w:t xml:space="preserve">, obtendremos que: </w:t>
      </w:r>
    </w:p>
    <w:p w:rsidR="0008676B" w:rsidRDefault="0008676B" w:rsidP="0008676B">
      <w:pPr>
        <w:spacing w:before="120" w:after="120"/>
        <w:ind w:firstLine="708"/>
        <w:jc w:val="both"/>
        <w:rPr>
          <w:rFonts w:ascii="Cambria Math" w:hAnsi="Cambria Math"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20" w:name="ZEqnNum914495"/>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A.</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3</w:instrText>
      </w:r>
      <w:r>
        <w:rPr>
          <w:rFonts w:ascii="Cambria" w:hAnsi="Cambria" w:cs="Calibri"/>
          <w:sz w:val="24"/>
          <w:szCs w:val="24"/>
        </w:rPr>
        <w:fldChar w:fldCharType="end"/>
      </w:r>
      <w:r>
        <w:rPr>
          <w:rFonts w:ascii="Cambria" w:hAnsi="Cambria" w:cs="Calibri"/>
          <w:sz w:val="24"/>
          <w:szCs w:val="24"/>
        </w:rPr>
        <w:instrText>)</w:instrText>
      </w:r>
      <w:bookmarkEnd w:id="20"/>
      <w:r>
        <w:rPr>
          <w:rFonts w:ascii="Cambria" w:hAnsi="Cambria" w:cs="Calibri"/>
          <w:sz w:val="24"/>
          <w:szCs w:val="24"/>
        </w:rPr>
        <w:fldChar w:fldCharType="end"/>
      </w:r>
      <w:r>
        <w:rPr>
          <w:rFonts w:ascii="Cambria" w:hAnsi="Cambria" w:cs="Calibri"/>
          <w:sz w:val="24"/>
          <w:szCs w:val="24"/>
        </w:rPr>
        <w:t xml:space="preserve">    </w:t>
      </w:r>
      <w:r w:rsidRPr="0008676B">
        <w:rPr>
          <w:rFonts w:ascii="Cambria" w:hAnsi="Cambria" w:cs="Calibri"/>
          <w:position w:val="-24"/>
          <w:sz w:val="24"/>
          <w:szCs w:val="24"/>
        </w:rPr>
        <w:object w:dxaOrig="1640" w:dyaOrig="620">
          <v:shape id="_x0000_i1089" type="#_x0000_t75" style="width:81.65pt;height:31.15pt" o:ole="">
            <v:imagedata r:id="rId140" o:title=""/>
          </v:shape>
          <o:OLEObject Type="Embed" ProgID="Equation.DSMT4" ShapeID="_x0000_i1089" DrawAspect="Content" ObjectID="_1589013815" r:id="rId141"/>
        </w:object>
      </w:r>
      <w:r>
        <w:rPr>
          <w:rFonts w:ascii="Cambria" w:hAnsi="Cambria" w:cs="Calibri"/>
          <w:sz w:val="24"/>
          <w:szCs w:val="24"/>
        </w:rPr>
        <w:t xml:space="preserve">  </w:t>
      </w:r>
    </w:p>
    <w:p w:rsidR="00576DFA" w:rsidRDefault="0008676B" w:rsidP="0008676B">
      <w:pPr>
        <w:spacing w:before="120" w:after="120"/>
        <w:ind w:firstLine="708"/>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A.</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w:instrText>
      </w:r>
      <w:r>
        <w:rPr>
          <w:rFonts w:ascii="Cambria" w:hAnsi="Cambria" w:cs="Calibri"/>
          <w:sz w:val="24"/>
          <w:szCs w:val="24"/>
        </w:rPr>
        <w:fldChar w:fldCharType="end"/>
      </w:r>
      <w:r>
        <w:rPr>
          <w:rFonts w:ascii="Cambria" w:hAnsi="Cambria" w:cs="Calibri"/>
          <w:sz w:val="24"/>
          <w:szCs w:val="24"/>
        </w:rPr>
        <w:tab/>
        <w:t xml:space="preserve">   </w:t>
      </w:r>
      <w:r w:rsidRPr="0008676B">
        <w:rPr>
          <w:rFonts w:ascii="Cambria" w:hAnsi="Cambria" w:cs="Calibri"/>
          <w:position w:val="-10"/>
          <w:sz w:val="24"/>
          <w:szCs w:val="24"/>
        </w:rPr>
        <w:object w:dxaOrig="1900" w:dyaOrig="480">
          <v:shape id="_x0000_i1090" type="#_x0000_t75" style="width:95.65pt;height:23.65pt" o:ole="">
            <v:imagedata r:id="rId142" o:title=""/>
          </v:shape>
          <o:OLEObject Type="Embed" ProgID="Equation.DSMT4" ShapeID="_x0000_i1090" DrawAspect="Content" ObjectID="_1589013816" r:id="rId143"/>
        </w:object>
      </w:r>
    </w:p>
    <w:p w:rsidR="003B72FC" w:rsidRDefault="003B72FC" w:rsidP="00BB7470">
      <w:pPr>
        <w:spacing w:before="120" w:after="120"/>
        <w:ind w:firstLine="709"/>
        <w:jc w:val="both"/>
        <w:rPr>
          <w:rFonts w:ascii="Cambria" w:hAnsi="Cambria" w:cs="Calibri"/>
          <w:sz w:val="24"/>
          <w:szCs w:val="24"/>
        </w:rPr>
      </w:pPr>
      <w:r>
        <w:rPr>
          <w:rFonts w:ascii="Cambria" w:hAnsi="Cambria" w:cs="Calibri"/>
          <w:sz w:val="24"/>
          <w:szCs w:val="24"/>
        </w:rPr>
        <w:t>Asimismo, expresaremos en la varibale “</w:t>
      </w:r>
      <w:r w:rsidRPr="003B72FC">
        <w:rPr>
          <w:rFonts w:ascii="Cambria" w:hAnsi="Cambria" w:cs="Calibri"/>
          <w:position w:val="-10"/>
          <w:sz w:val="24"/>
          <w:szCs w:val="24"/>
        </w:rPr>
        <w:object w:dxaOrig="1780" w:dyaOrig="320">
          <v:shape id="_x0000_i1091" type="#_x0000_t75" style="width:89.2pt;height:16.1pt" o:ole="">
            <v:imagedata r:id="rId144" o:title=""/>
          </v:shape>
          <o:OLEObject Type="Embed" ProgID="Equation.DSMT4" ShapeID="_x0000_i1091" DrawAspect="Content" ObjectID="_1589013817" r:id="rId145"/>
        </w:object>
      </w:r>
      <w:r>
        <w:rPr>
          <w:rFonts w:ascii="Cambria" w:hAnsi="Cambria" w:cs="Calibri"/>
          <w:sz w:val="24"/>
          <w:szCs w:val="24"/>
        </w:rPr>
        <w:t xml:space="preserve">” la tasa de crecimiento del consumo per-cápita. </w:t>
      </w:r>
    </w:p>
    <w:p w:rsidR="00873544" w:rsidRDefault="0008676B" w:rsidP="00EC1618">
      <w:pPr>
        <w:spacing w:before="120" w:after="120"/>
        <w:ind w:firstLine="709"/>
        <w:jc w:val="both"/>
        <w:rPr>
          <w:rFonts w:ascii="Cambria" w:hAnsi="Cambria" w:cs="Calibri"/>
          <w:sz w:val="24"/>
          <w:szCs w:val="24"/>
        </w:rPr>
      </w:pPr>
      <w:r>
        <w:rPr>
          <w:rFonts w:ascii="Cambria" w:hAnsi="Cambria" w:cs="Calibri"/>
          <w:sz w:val="24"/>
          <w:szCs w:val="24"/>
        </w:rPr>
        <w:t xml:space="preserve">Hemos obtenido la inversión y el consumo de equilibrio. </w:t>
      </w:r>
      <w:r w:rsidR="00873544">
        <w:rPr>
          <w:rFonts w:ascii="Cambria" w:hAnsi="Cambria" w:cs="Calibri"/>
          <w:sz w:val="24"/>
          <w:szCs w:val="24"/>
        </w:rPr>
        <w:t xml:space="preserve">Es interesante marcar que como se ve en la ecuación </w:t>
      </w:r>
      <w:r w:rsidR="00873544">
        <w:rPr>
          <w:rFonts w:ascii="Cambria" w:hAnsi="Cambria" w:cs="Calibri"/>
          <w:sz w:val="24"/>
          <w:szCs w:val="24"/>
        </w:rPr>
        <w:fldChar w:fldCharType="begin"/>
      </w:r>
      <w:r w:rsidR="00873544">
        <w:rPr>
          <w:rFonts w:ascii="Cambria" w:hAnsi="Cambria" w:cs="Calibri"/>
          <w:sz w:val="24"/>
          <w:szCs w:val="24"/>
        </w:rPr>
        <w:instrText xml:space="preserve"> GOTOBUTTON ZEqnNum914495  \* MERGEFORMAT </w:instrText>
      </w:r>
      <w:r w:rsidR="00873544">
        <w:rPr>
          <w:rFonts w:ascii="Cambria" w:hAnsi="Cambria" w:cs="Calibri"/>
          <w:sz w:val="24"/>
          <w:szCs w:val="24"/>
        </w:rPr>
        <w:fldChar w:fldCharType="begin"/>
      </w:r>
      <w:r w:rsidR="00873544">
        <w:rPr>
          <w:rFonts w:ascii="Cambria" w:hAnsi="Cambria" w:cs="Calibri"/>
          <w:sz w:val="24"/>
          <w:szCs w:val="24"/>
        </w:rPr>
        <w:instrText xml:space="preserve"> REF ZEqnNum914495 \! \* MERGEFORMAT </w:instrText>
      </w:r>
      <w:r w:rsidR="00873544">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4A.3</w:instrText>
      </w:r>
      <w:r w:rsidR="000E368B">
        <w:rPr>
          <w:rFonts w:ascii="Cambria" w:hAnsi="Cambria" w:cs="Calibri"/>
          <w:sz w:val="24"/>
          <w:szCs w:val="24"/>
        </w:rPr>
        <w:instrText>)</w:instrText>
      </w:r>
      <w:r w:rsidR="00873544">
        <w:rPr>
          <w:rFonts w:ascii="Cambria" w:hAnsi="Cambria" w:cs="Calibri"/>
          <w:sz w:val="24"/>
          <w:szCs w:val="24"/>
        </w:rPr>
        <w:fldChar w:fldCharType="end"/>
      </w:r>
      <w:r w:rsidR="00873544">
        <w:rPr>
          <w:rFonts w:ascii="Cambria" w:hAnsi="Cambria" w:cs="Calibri"/>
          <w:sz w:val="24"/>
          <w:szCs w:val="24"/>
        </w:rPr>
        <w:fldChar w:fldCharType="end"/>
      </w:r>
      <w:r w:rsidR="00873544">
        <w:rPr>
          <w:rFonts w:ascii="Cambria" w:hAnsi="Cambria" w:cs="Calibri"/>
          <w:sz w:val="24"/>
          <w:szCs w:val="24"/>
        </w:rPr>
        <w:t xml:space="preserve"> la trayectoria de consumo no depende del stock de capital per capita “k” sino que, puede demostrarse, es una</w:t>
      </w:r>
      <w:r w:rsidR="006F7787">
        <w:rPr>
          <w:rFonts w:ascii="Cambria" w:hAnsi="Cambria" w:cs="Calibri"/>
          <w:sz w:val="24"/>
          <w:szCs w:val="24"/>
        </w:rPr>
        <w:t xml:space="preserve"> </w:t>
      </w:r>
      <w:r w:rsidR="00873544">
        <w:rPr>
          <w:rFonts w:ascii="Cambria" w:hAnsi="Cambria" w:cs="Calibri"/>
          <w:sz w:val="24"/>
          <w:szCs w:val="24"/>
        </w:rPr>
        <w:t xml:space="preserve">constante </w:t>
      </w:r>
      <w:r w:rsidR="006F7787">
        <w:rPr>
          <w:rFonts w:ascii="Cambria" w:hAnsi="Cambria" w:cs="Calibri"/>
          <w:sz w:val="24"/>
          <w:szCs w:val="24"/>
        </w:rPr>
        <w:t>positiva definida por una función acotada</w:t>
      </w:r>
      <w:r w:rsidR="006F7787">
        <w:rPr>
          <w:rStyle w:val="Refdenotaalpie"/>
          <w:rFonts w:ascii="Cambria" w:hAnsi="Cambria" w:cs="Calibri"/>
          <w:sz w:val="24"/>
          <w:szCs w:val="24"/>
        </w:rPr>
        <w:footnoteReference w:id="13"/>
      </w:r>
      <w:r w:rsidR="006F7787">
        <w:rPr>
          <w:rFonts w:ascii="Cambria" w:hAnsi="Cambria" w:cs="Calibri"/>
          <w:sz w:val="24"/>
          <w:szCs w:val="24"/>
        </w:rPr>
        <w:t>.</w:t>
      </w:r>
    </w:p>
    <w:p w:rsidR="00576DFA" w:rsidRDefault="009331CF" w:rsidP="00EC1618">
      <w:pPr>
        <w:spacing w:before="120" w:after="120"/>
        <w:ind w:firstLine="709"/>
        <w:jc w:val="both"/>
        <w:rPr>
          <w:rFonts w:ascii="Cambria" w:hAnsi="Cambria" w:cs="Calibri"/>
          <w:sz w:val="24"/>
          <w:szCs w:val="24"/>
        </w:rPr>
      </w:pPr>
      <w:r>
        <w:rPr>
          <w:rFonts w:ascii="Cambria" w:hAnsi="Cambria" w:cs="Calibri"/>
          <w:sz w:val="24"/>
          <w:szCs w:val="24"/>
        </w:rPr>
        <w:t>Como la condición de estabilidad es el crecimiento a una tasa constante para todas las variables, entonces “</w:t>
      </w:r>
      <w:r w:rsidRPr="001E7B35">
        <w:rPr>
          <w:rFonts w:ascii="Cambria" w:hAnsi="Cambria" w:cs="Calibri"/>
          <w:sz w:val="24"/>
          <w:szCs w:val="24"/>
        </w:rPr>
        <w:t>g</w:t>
      </w:r>
      <w:r>
        <w:rPr>
          <w:rFonts w:ascii="Cambria" w:hAnsi="Cambria" w:cs="Calibri"/>
          <w:sz w:val="24"/>
          <w:szCs w:val="24"/>
          <w:vertAlign w:val="subscript"/>
        </w:rPr>
        <w:t>c</w:t>
      </w:r>
      <w:r>
        <w:rPr>
          <w:rFonts w:ascii="Cambria" w:hAnsi="Cambria" w:cs="Calibri"/>
          <w:sz w:val="24"/>
          <w:szCs w:val="24"/>
        </w:rPr>
        <w:t>” es la</w:t>
      </w:r>
      <w:r w:rsidR="00731265" w:rsidRPr="00504D9C">
        <w:rPr>
          <w:rFonts w:ascii="Cambria" w:hAnsi="Cambria" w:cs="Calibri"/>
          <w:sz w:val="24"/>
          <w:szCs w:val="24"/>
        </w:rPr>
        <w:t xml:space="preserve"> misma tasa a la que crece el producto</w:t>
      </w:r>
      <w:r w:rsidR="00576DFA">
        <w:rPr>
          <w:rFonts w:ascii="Cambria" w:hAnsi="Cambria" w:cs="Calibri"/>
          <w:sz w:val="24"/>
          <w:szCs w:val="24"/>
        </w:rPr>
        <w:t xml:space="preserve"> “</w:t>
      </w:r>
      <w:r w:rsidR="00576DFA" w:rsidRPr="001E7B35">
        <w:rPr>
          <w:rFonts w:ascii="Cambria" w:hAnsi="Cambria" w:cs="Calibri"/>
          <w:sz w:val="24"/>
          <w:szCs w:val="24"/>
        </w:rPr>
        <w:t>g</w:t>
      </w:r>
      <w:r w:rsidR="00576DFA">
        <w:rPr>
          <w:rFonts w:ascii="Cambria" w:hAnsi="Cambria" w:cs="Calibri"/>
          <w:sz w:val="24"/>
          <w:szCs w:val="24"/>
          <w:vertAlign w:val="subscript"/>
        </w:rPr>
        <w:t>y</w:t>
      </w:r>
      <w:r w:rsidR="00576DFA">
        <w:rPr>
          <w:rFonts w:ascii="Cambria" w:hAnsi="Cambria" w:cs="Calibri"/>
          <w:sz w:val="24"/>
          <w:szCs w:val="24"/>
        </w:rPr>
        <w:t xml:space="preserve">” y el </w:t>
      </w:r>
      <w:r w:rsidR="00731265" w:rsidRPr="00504D9C">
        <w:rPr>
          <w:rFonts w:ascii="Cambria" w:hAnsi="Cambria" w:cs="Calibri"/>
          <w:sz w:val="24"/>
          <w:szCs w:val="24"/>
        </w:rPr>
        <w:t xml:space="preserve">capital </w:t>
      </w:r>
      <w:r w:rsidR="00576DFA">
        <w:rPr>
          <w:rFonts w:ascii="Cambria" w:hAnsi="Cambria" w:cs="Calibri"/>
          <w:sz w:val="24"/>
          <w:szCs w:val="24"/>
        </w:rPr>
        <w:t>“g</w:t>
      </w:r>
      <w:r w:rsidR="00576DFA">
        <w:rPr>
          <w:rFonts w:ascii="Cambria" w:hAnsi="Cambria" w:cs="Calibri"/>
          <w:sz w:val="24"/>
          <w:szCs w:val="24"/>
          <w:vertAlign w:val="subscript"/>
        </w:rPr>
        <w:t>K</w:t>
      </w:r>
      <w:r w:rsidR="00576DFA">
        <w:rPr>
          <w:rFonts w:ascii="Cambria" w:hAnsi="Cambria" w:cs="Calibri"/>
          <w:sz w:val="24"/>
          <w:szCs w:val="24"/>
        </w:rPr>
        <w:t>”</w:t>
      </w:r>
      <w:r>
        <w:rPr>
          <w:rFonts w:ascii="Cambria" w:hAnsi="Cambria" w:cs="Calibri"/>
          <w:sz w:val="24"/>
          <w:szCs w:val="24"/>
        </w:rPr>
        <w:t xml:space="preserve"> </w:t>
      </w:r>
      <w:r w:rsidR="00731265" w:rsidRPr="00504D9C">
        <w:rPr>
          <w:rFonts w:ascii="Cambria" w:hAnsi="Cambria" w:cs="Calibri"/>
          <w:sz w:val="24"/>
          <w:szCs w:val="24"/>
        </w:rPr>
        <w:t xml:space="preserve">en el sendero de crecimiento estable. </w:t>
      </w:r>
    </w:p>
    <w:p w:rsidR="00EC1618" w:rsidRDefault="00731265" w:rsidP="00EC1618">
      <w:pPr>
        <w:spacing w:before="120" w:after="120"/>
        <w:ind w:firstLine="709"/>
        <w:jc w:val="both"/>
        <w:rPr>
          <w:rFonts w:ascii="Cambria" w:hAnsi="Cambria" w:cs="Calibri"/>
          <w:sz w:val="24"/>
          <w:szCs w:val="24"/>
        </w:rPr>
      </w:pPr>
      <w:r w:rsidRPr="00504D9C">
        <w:rPr>
          <w:rFonts w:ascii="Cambria" w:hAnsi="Cambria" w:cs="Calibri"/>
          <w:sz w:val="24"/>
          <w:szCs w:val="24"/>
        </w:rPr>
        <w:t>Ahora bien</w:t>
      </w:r>
      <w:r w:rsidR="00EC1618">
        <w:rPr>
          <w:rFonts w:ascii="Cambria" w:hAnsi="Cambria" w:cs="Calibri"/>
          <w:sz w:val="24"/>
          <w:szCs w:val="24"/>
        </w:rPr>
        <w:t>,</w:t>
      </w:r>
      <w:r w:rsidRPr="00504D9C">
        <w:rPr>
          <w:rFonts w:ascii="Cambria" w:hAnsi="Cambria" w:cs="Calibri"/>
          <w:sz w:val="24"/>
          <w:szCs w:val="24"/>
        </w:rPr>
        <w:t xml:space="preserve"> teniendo en cuenta que</w:t>
      </w:r>
      <w:r w:rsidR="00EC1618">
        <w:rPr>
          <w:rFonts w:ascii="Cambria" w:hAnsi="Cambria" w:cs="Calibri"/>
          <w:sz w:val="24"/>
          <w:szCs w:val="24"/>
        </w:rPr>
        <w:t>:</w:t>
      </w:r>
    </w:p>
    <w:p w:rsidR="00EC1618" w:rsidRDefault="00CC2D17" w:rsidP="00EC1618">
      <w:pPr>
        <w:spacing w:after="0"/>
        <w:ind w:firstLine="709"/>
        <w:jc w:val="both"/>
        <w:rPr>
          <w:rFonts w:ascii="Cambria" w:hAnsi="Cambria" w:cs="Calibri"/>
          <w:sz w:val="24"/>
          <w:szCs w:val="24"/>
        </w:rPr>
      </w:pPr>
      <w:r w:rsidRPr="00EC1618">
        <w:rPr>
          <w:rFonts w:ascii="Cambria" w:hAnsi="Cambria" w:cs="Calibri"/>
          <w:position w:val="-24"/>
          <w:sz w:val="24"/>
          <w:szCs w:val="24"/>
        </w:rPr>
        <w:object w:dxaOrig="5520" w:dyaOrig="620">
          <v:shape id="_x0000_i1092" type="#_x0000_t75" style="width:276.2pt;height:31.15pt" o:ole="">
            <v:imagedata r:id="rId146" o:title=""/>
          </v:shape>
          <o:OLEObject Type="Embed" ProgID="Equation.DSMT4" ShapeID="_x0000_i1092" DrawAspect="Content" ObjectID="_1589013818" r:id="rId147"/>
        </w:object>
      </w:r>
    </w:p>
    <w:p w:rsidR="00EC1618" w:rsidRDefault="00EC1618" w:rsidP="00EC1618">
      <w:pPr>
        <w:spacing w:after="0"/>
        <w:ind w:firstLine="709"/>
        <w:jc w:val="both"/>
        <w:rPr>
          <w:rFonts w:ascii="Cambria" w:hAnsi="Cambria" w:cs="Calibri"/>
          <w:sz w:val="24"/>
          <w:szCs w:val="24"/>
        </w:rPr>
      </w:pPr>
    </w:p>
    <w:p w:rsidR="00731265" w:rsidRDefault="00731265" w:rsidP="00EC1618">
      <w:pPr>
        <w:spacing w:after="0"/>
        <w:ind w:firstLine="709"/>
        <w:jc w:val="both"/>
        <w:rPr>
          <w:rFonts w:ascii="Cambria" w:hAnsi="Cambria" w:cs="Calibri"/>
          <w:sz w:val="24"/>
          <w:szCs w:val="24"/>
        </w:rPr>
      </w:pPr>
      <w:r w:rsidRPr="00504D9C">
        <w:rPr>
          <w:rFonts w:ascii="Cambria" w:hAnsi="Cambria" w:cs="Calibri"/>
          <w:sz w:val="24"/>
          <w:szCs w:val="24"/>
        </w:rPr>
        <w:t xml:space="preserve">y </w:t>
      </w:r>
      <w:r w:rsidR="00EC1618">
        <w:rPr>
          <w:rFonts w:ascii="Cambria" w:hAnsi="Cambria" w:cs="Calibri"/>
          <w:sz w:val="24"/>
          <w:szCs w:val="24"/>
        </w:rPr>
        <w:t xml:space="preserve">como </w:t>
      </w:r>
      <w:r w:rsidRPr="00504D9C">
        <w:rPr>
          <w:rFonts w:ascii="Cambria" w:hAnsi="Cambria" w:cs="Calibri"/>
          <w:sz w:val="24"/>
          <w:szCs w:val="24"/>
        </w:rPr>
        <w:t xml:space="preserve"> </w:t>
      </w:r>
      <w:r w:rsidR="00EC1618">
        <w:rPr>
          <w:rFonts w:ascii="Cambria" w:hAnsi="Cambria" w:cs="Calibri"/>
          <w:sz w:val="24"/>
          <w:szCs w:val="24"/>
        </w:rPr>
        <w:t>“1/</w:t>
      </w:r>
      <w:r w:rsidRPr="00504D9C">
        <w:rPr>
          <w:rFonts w:ascii="Cambria" w:hAnsi="Cambria" w:cs="Calibri"/>
          <w:sz w:val="24"/>
          <w:szCs w:val="24"/>
        </w:rPr>
        <w:t>v=A</w:t>
      </w:r>
      <w:r w:rsidR="00EC1618">
        <w:rPr>
          <w:rFonts w:ascii="Cambria" w:hAnsi="Cambria" w:cs="Calibri"/>
          <w:sz w:val="24"/>
          <w:szCs w:val="24"/>
        </w:rPr>
        <w:t>”</w:t>
      </w:r>
      <w:r w:rsidRPr="00504D9C">
        <w:rPr>
          <w:rFonts w:ascii="Cambria" w:hAnsi="Cambria" w:cs="Calibri"/>
          <w:sz w:val="24"/>
          <w:szCs w:val="24"/>
        </w:rPr>
        <w:t xml:space="preserve">, podemos ver </w:t>
      </w:r>
      <w:r w:rsidR="009331CF">
        <w:rPr>
          <w:rFonts w:ascii="Cambria" w:hAnsi="Cambria" w:cs="Calibri"/>
          <w:sz w:val="24"/>
          <w:szCs w:val="24"/>
        </w:rPr>
        <w:t>también que l</w:t>
      </w:r>
      <w:r w:rsidRPr="00504D9C">
        <w:rPr>
          <w:rFonts w:ascii="Cambria" w:hAnsi="Cambria" w:cs="Calibri"/>
          <w:sz w:val="24"/>
          <w:szCs w:val="24"/>
        </w:rPr>
        <w:t>a tasa de crecimiento de la economía es la tasa garantizada de Harrod:</w:t>
      </w:r>
    </w:p>
    <w:p w:rsidR="00EC1618" w:rsidRPr="00504D9C" w:rsidRDefault="00EC1618" w:rsidP="00EC1618">
      <w:pPr>
        <w:spacing w:after="0"/>
        <w:ind w:firstLine="709"/>
        <w:jc w:val="both"/>
        <w:rPr>
          <w:rFonts w:ascii="Cambria" w:hAnsi="Cambria" w:cs="Calibri"/>
          <w:sz w:val="24"/>
          <w:szCs w:val="24"/>
        </w:rPr>
      </w:pPr>
    </w:p>
    <w:p w:rsidR="00CC2D17" w:rsidRDefault="00CC2D17" w:rsidP="00EC1618">
      <w:pPr>
        <w:spacing w:after="0"/>
        <w:ind w:firstLine="709"/>
        <w:jc w:val="both"/>
        <w:rPr>
          <w:rFonts w:ascii="Cambria" w:hAnsi="Cambria" w:cs="Calibri"/>
          <w:sz w:val="24"/>
          <w:szCs w:val="24"/>
          <w:lang w:val="en-US"/>
        </w:rPr>
      </w:pPr>
      <w:r w:rsidRPr="00CC2D17">
        <w:rPr>
          <w:rFonts w:ascii="Cambria" w:hAnsi="Cambria" w:cs="Calibri"/>
          <w:position w:val="-30"/>
          <w:sz w:val="24"/>
          <w:szCs w:val="24"/>
          <w:lang w:val="en-US"/>
        </w:rPr>
        <w:object w:dxaOrig="5319" w:dyaOrig="740">
          <v:shape id="_x0000_i1093" type="#_x0000_t75" style="width:266.5pt;height:36.55pt" o:ole="">
            <v:imagedata r:id="rId148" o:title=""/>
          </v:shape>
          <o:OLEObject Type="Embed" ProgID="Equation.DSMT4" ShapeID="_x0000_i1093" DrawAspect="Content" ObjectID="_1589013819" r:id="rId149"/>
        </w:object>
      </w:r>
    </w:p>
    <w:p w:rsidR="003B72FC" w:rsidRDefault="003B72FC" w:rsidP="003B72FC">
      <w:pPr>
        <w:spacing w:before="120" w:after="120"/>
        <w:ind w:firstLine="709"/>
        <w:jc w:val="both"/>
        <w:rPr>
          <w:rFonts w:ascii="Cambria" w:hAnsi="Cambria" w:cs="Calibri"/>
          <w:sz w:val="24"/>
          <w:szCs w:val="24"/>
        </w:rPr>
      </w:pPr>
      <w:r>
        <w:rPr>
          <w:rFonts w:ascii="Cambria" w:hAnsi="Cambria" w:cs="Calibri"/>
          <w:sz w:val="24"/>
          <w:szCs w:val="24"/>
        </w:rPr>
        <w:t>A su vez, a partir de esta expresión también podemos ver que cambios en “A”, “</w:t>
      </w:r>
      <w:r>
        <w:rPr>
          <w:rFonts w:ascii="Cambria Math" w:hAnsi="Cambria Math" w:cs="Calibri"/>
          <w:sz w:val="24"/>
          <w:szCs w:val="24"/>
        </w:rPr>
        <w:t>ρ</w:t>
      </w:r>
      <w:r>
        <w:rPr>
          <w:rFonts w:ascii="Cambria" w:hAnsi="Cambria" w:cs="Calibri"/>
          <w:sz w:val="24"/>
          <w:szCs w:val="24"/>
        </w:rPr>
        <w:t>” y “</w:t>
      </w:r>
      <w:r>
        <w:rPr>
          <w:rFonts w:ascii="Cambria Math" w:hAnsi="Cambria Math" w:cs="Calibri"/>
          <w:sz w:val="24"/>
          <w:szCs w:val="24"/>
        </w:rPr>
        <w:t>θ</w:t>
      </w:r>
      <w:r>
        <w:rPr>
          <w:rFonts w:ascii="Cambria" w:hAnsi="Cambria" w:cs="Calibri"/>
          <w:sz w:val="24"/>
          <w:szCs w:val="24"/>
        </w:rPr>
        <w:t>” van a afectar de forma permanente la tasa de crecimiento.</w:t>
      </w:r>
    </w:p>
    <w:p w:rsidR="003B72FC" w:rsidRDefault="003B72FC" w:rsidP="003B72FC">
      <w:pPr>
        <w:spacing w:before="120" w:after="120"/>
        <w:ind w:firstLine="709"/>
        <w:jc w:val="both"/>
        <w:rPr>
          <w:rFonts w:ascii="Cambria" w:hAnsi="Cambria" w:cs="Calibri"/>
          <w:sz w:val="24"/>
          <w:szCs w:val="24"/>
        </w:rPr>
      </w:pPr>
      <w:r>
        <w:rPr>
          <w:rFonts w:ascii="Cambria" w:hAnsi="Cambria" w:cs="Calibri"/>
          <w:sz w:val="24"/>
          <w:szCs w:val="24"/>
        </w:rPr>
        <w:t xml:space="preserve">Por otro lado, a diferencia del modelo de Ramsey, en donde el mecanismo de ajuste el rendimiento decreciente de la función de producción y la relación de subjetiva </w:t>
      </w:r>
      <w:r>
        <w:rPr>
          <w:rFonts w:ascii="Cambria" w:hAnsi="Cambria" w:cs="Calibri"/>
          <w:sz w:val="24"/>
          <w:szCs w:val="24"/>
        </w:rPr>
        <w:lastRenderedPageBreak/>
        <w:t xml:space="preserve">con la tasa de interés, en este modelo no hay un mecanismo de ajuste que nos lleve al equilibrio, por lo que tampoco tendrá una dinámica de transición hacia el equilibrio. El sendero de crecimiento estable va a venir dado por, en última instancia, la evolución de la trayectoria del capital. </w:t>
      </w:r>
    </w:p>
    <w:p w:rsidR="003B72FC" w:rsidRDefault="003B72FC" w:rsidP="003B72FC">
      <w:pPr>
        <w:spacing w:before="120" w:after="120"/>
        <w:ind w:firstLine="709"/>
        <w:jc w:val="both"/>
        <w:rPr>
          <w:rFonts w:ascii="Cambria" w:hAnsi="Cambria" w:cs="Calibri"/>
          <w:sz w:val="24"/>
          <w:szCs w:val="24"/>
        </w:rPr>
      </w:pPr>
      <w:r>
        <w:rPr>
          <w:rFonts w:ascii="Cambria" w:hAnsi="Cambria" w:cs="Calibri"/>
          <w:sz w:val="24"/>
          <w:szCs w:val="24"/>
        </w:rPr>
        <w:t>A partir una solución particular para la el crecimiento del capital fuera del equilibrio y de la condición de transversalidad obtendremos que la evolución del consumo en el tiempo será:</w:t>
      </w:r>
    </w:p>
    <w:p w:rsidR="003B72FC" w:rsidRDefault="003B72FC" w:rsidP="003B72FC">
      <w:pPr>
        <w:spacing w:before="120" w:after="120"/>
        <w:ind w:firstLine="709"/>
        <w:jc w:val="both"/>
        <w:rPr>
          <w:rFonts w:ascii="Cambria" w:hAnsi="Cambria" w:cs="Calibri"/>
          <w:sz w:val="24"/>
          <w:szCs w:val="24"/>
        </w:rPr>
      </w:pPr>
      <w:r w:rsidRPr="00BB7470">
        <w:rPr>
          <w:rFonts w:ascii="Cambria" w:hAnsi="Cambria" w:cs="Calibri"/>
          <w:position w:val="-42"/>
          <w:sz w:val="24"/>
          <w:szCs w:val="24"/>
        </w:rPr>
        <w:object w:dxaOrig="5060" w:dyaOrig="960">
          <v:shape id="_x0000_i1094" type="#_x0000_t75" style="width:252.55pt;height:48.35pt" o:ole="">
            <v:imagedata r:id="rId150" o:title=""/>
          </v:shape>
          <o:OLEObject Type="Embed" ProgID="Equation.DSMT4" ShapeID="_x0000_i1094" DrawAspect="Content" ObjectID="_1589013820" r:id="rId151"/>
        </w:object>
      </w:r>
    </w:p>
    <w:p w:rsidR="003B72FC" w:rsidRDefault="003B72FC" w:rsidP="003B72FC">
      <w:pPr>
        <w:spacing w:before="120" w:after="120"/>
        <w:ind w:firstLine="709"/>
        <w:jc w:val="both"/>
        <w:rPr>
          <w:rFonts w:ascii="Cambria" w:hAnsi="Cambria" w:cs="Calibri"/>
          <w:sz w:val="24"/>
          <w:szCs w:val="24"/>
        </w:rPr>
      </w:pPr>
      <w:r>
        <w:rPr>
          <w:rFonts w:ascii="Cambria" w:hAnsi="Cambria" w:cs="Calibri"/>
          <w:sz w:val="24"/>
          <w:szCs w:val="24"/>
        </w:rPr>
        <w:fldChar w:fldCharType="begin"/>
      </w:r>
      <w:r>
        <w:rPr>
          <w:rFonts w:ascii="Cambria" w:hAnsi="Cambria" w:cs="Calibri"/>
          <w:sz w:val="24"/>
          <w:szCs w:val="24"/>
        </w:rPr>
        <w:instrText xml:space="preserve"> MACROBUTTON MTPlaceRef \* MERGEFORMAT </w:instrText>
      </w:r>
      <w:r>
        <w:rPr>
          <w:rFonts w:ascii="Cambria" w:hAnsi="Cambria" w:cs="Calibri"/>
          <w:sz w:val="24"/>
          <w:szCs w:val="24"/>
        </w:rPr>
        <w:fldChar w:fldCharType="begin"/>
      </w:r>
      <w:r>
        <w:rPr>
          <w:rFonts w:ascii="Cambria" w:hAnsi="Cambria" w:cs="Calibri"/>
          <w:sz w:val="24"/>
          <w:szCs w:val="24"/>
        </w:rPr>
        <w:instrText xml:space="preserve"> SEQ MTEqn \h \* MERGEFORMAT </w:instrText>
      </w:r>
      <w:r>
        <w:rPr>
          <w:rFonts w:ascii="Cambria" w:hAnsi="Cambria" w:cs="Calibri"/>
          <w:sz w:val="24"/>
          <w:szCs w:val="24"/>
        </w:rPr>
        <w:fldChar w:fldCharType="end"/>
      </w:r>
      <w:bookmarkStart w:id="21" w:name="ZEqnNum433729"/>
      <w:r>
        <w:rPr>
          <w:rFonts w:ascii="Cambria" w:hAnsi="Cambria" w:cs="Calibri"/>
          <w:sz w:val="24"/>
          <w:szCs w:val="24"/>
        </w:rPr>
        <w:instrText>(</w:instrText>
      </w:r>
      <w:r>
        <w:rPr>
          <w:rFonts w:ascii="Cambria" w:hAnsi="Cambria" w:cs="Calibri"/>
          <w:sz w:val="24"/>
          <w:szCs w:val="24"/>
        </w:rPr>
        <w:fldChar w:fldCharType="begin"/>
      </w:r>
      <w:r>
        <w:rPr>
          <w:rFonts w:ascii="Cambria" w:hAnsi="Cambria" w:cs="Calibri"/>
          <w:sz w:val="24"/>
          <w:szCs w:val="24"/>
        </w:rPr>
        <w:instrText xml:space="preserve"> SEQ MTChap \c \* Arabic \* MERGEFORMAT </w:instrText>
      </w:r>
      <w:r>
        <w:rPr>
          <w:rFonts w:ascii="Cambria" w:hAnsi="Cambria" w:cs="Calibri"/>
          <w:sz w:val="24"/>
          <w:szCs w:val="24"/>
        </w:rPr>
        <w:fldChar w:fldCharType="separate"/>
      </w:r>
      <w:r w:rsidR="000E368B">
        <w:rPr>
          <w:rFonts w:ascii="Cambria" w:hAnsi="Cambria" w:cs="Calibri"/>
          <w:noProof/>
          <w:sz w:val="24"/>
          <w:szCs w:val="24"/>
        </w:rPr>
        <w:instrText>4</w:instrText>
      </w:r>
      <w:r>
        <w:rPr>
          <w:rFonts w:ascii="Cambria" w:hAnsi="Cambria" w:cs="Calibri"/>
          <w:sz w:val="24"/>
          <w:szCs w:val="24"/>
        </w:rPr>
        <w:fldChar w:fldCharType="end"/>
      </w:r>
      <w:r>
        <w:rPr>
          <w:rFonts w:ascii="Cambria" w:hAnsi="Cambria" w:cs="Calibri"/>
          <w:sz w:val="24"/>
          <w:szCs w:val="24"/>
        </w:rPr>
        <w:instrText>A.</w:instrText>
      </w:r>
      <w:r>
        <w:rPr>
          <w:rFonts w:ascii="Cambria" w:hAnsi="Cambria" w:cs="Calibri"/>
          <w:sz w:val="24"/>
          <w:szCs w:val="24"/>
        </w:rPr>
        <w:fldChar w:fldCharType="begin"/>
      </w:r>
      <w:r>
        <w:rPr>
          <w:rFonts w:ascii="Cambria" w:hAnsi="Cambria" w:cs="Calibri"/>
          <w:sz w:val="24"/>
          <w:szCs w:val="24"/>
        </w:rPr>
        <w:instrText xml:space="preserve"> SEQ MTEqn \c \* Arabic \* MERGEFORMAT </w:instrText>
      </w:r>
      <w:r>
        <w:rPr>
          <w:rFonts w:ascii="Cambria" w:hAnsi="Cambria" w:cs="Calibri"/>
          <w:sz w:val="24"/>
          <w:szCs w:val="24"/>
        </w:rPr>
        <w:fldChar w:fldCharType="separate"/>
      </w:r>
      <w:r w:rsidR="000E368B">
        <w:rPr>
          <w:rFonts w:ascii="Cambria" w:hAnsi="Cambria" w:cs="Calibri"/>
          <w:noProof/>
          <w:sz w:val="24"/>
          <w:szCs w:val="24"/>
        </w:rPr>
        <w:instrText>5</w:instrText>
      </w:r>
      <w:r>
        <w:rPr>
          <w:rFonts w:ascii="Cambria" w:hAnsi="Cambria" w:cs="Calibri"/>
          <w:sz w:val="24"/>
          <w:szCs w:val="24"/>
        </w:rPr>
        <w:fldChar w:fldCharType="end"/>
      </w:r>
      <w:r>
        <w:rPr>
          <w:rFonts w:ascii="Cambria" w:hAnsi="Cambria" w:cs="Calibri"/>
          <w:sz w:val="24"/>
          <w:szCs w:val="24"/>
        </w:rPr>
        <w:instrText>)</w:instrText>
      </w:r>
      <w:bookmarkEnd w:id="21"/>
      <w:r>
        <w:rPr>
          <w:rFonts w:ascii="Cambria" w:hAnsi="Cambria" w:cs="Calibri"/>
          <w:sz w:val="24"/>
          <w:szCs w:val="24"/>
        </w:rPr>
        <w:fldChar w:fldCharType="end"/>
      </w:r>
      <w:r>
        <w:rPr>
          <w:rFonts w:ascii="Cambria" w:hAnsi="Cambria" w:cs="Calibri"/>
          <w:sz w:val="24"/>
          <w:szCs w:val="24"/>
        </w:rPr>
        <w:t xml:space="preserve">   </w:t>
      </w:r>
      <w:r w:rsidRPr="003B72FC">
        <w:rPr>
          <w:rFonts w:ascii="Cambria" w:hAnsi="Cambria" w:cs="Calibri"/>
          <w:position w:val="-14"/>
          <w:sz w:val="24"/>
          <w:szCs w:val="24"/>
        </w:rPr>
        <w:object w:dxaOrig="2580" w:dyaOrig="400">
          <v:shape id="_x0000_i1095" type="#_x0000_t75" style="width:128.95pt;height:20.4pt" o:ole="">
            <v:imagedata r:id="rId152" o:title=""/>
          </v:shape>
          <o:OLEObject Type="Embed" ProgID="Equation.DSMT4" ShapeID="_x0000_i1095" DrawAspect="Content" ObjectID="_1589013821" r:id="rId153"/>
        </w:object>
      </w:r>
    </w:p>
    <w:p w:rsidR="00896811" w:rsidRDefault="00896811" w:rsidP="00896811">
      <w:pPr>
        <w:spacing w:before="120" w:after="120"/>
        <w:jc w:val="both"/>
        <w:rPr>
          <w:rFonts w:ascii="Cambria" w:hAnsi="Cambria" w:cs="Calibri"/>
          <w:sz w:val="24"/>
          <w:szCs w:val="24"/>
        </w:rPr>
      </w:pPr>
    </w:p>
    <w:p w:rsidR="005C6650" w:rsidRPr="00896811" w:rsidRDefault="008B5C62" w:rsidP="00896811">
      <w:pPr>
        <w:spacing w:before="120" w:after="120"/>
        <w:jc w:val="both"/>
        <w:rPr>
          <w:rFonts w:ascii="Cambria" w:hAnsi="Cambria" w:cs="Calibri"/>
          <w:sz w:val="24"/>
          <w:szCs w:val="24"/>
        </w:rPr>
      </w:pPr>
      <w:r w:rsidRPr="00896811">
        <w:rPr>
          <w:noProof/>
          <w:sz w:val="24"/>
          <w:szCs w:val="24"/>
          <w:lang w:eastAsia="es-AR"/>
        </w:rPr>
        <w:drawing>
          <wp:anchor distT="0" distB="0" distL="114300" distR="114300" simplePos="0" relativeHeight="251659776" behindDoc="0" locked="0" layoutInCell="1" allowOverlap="1">
            <wp:simplePos x="0" y="0"/>
            <wp:positionH relativeFrom="column">
              <wp:posOffset>-214630</wp:posOffset>
            </wp:positionH>
            <wp:positionV relativeFrom="paragraph">
              <wp:posOffset>412750</wp:posOffset>
            </wp:positionV>
            <wp:extent cx="5610860" cy="2885440"/>
            <wp:effectExtent l="0" t="0" r="8890" b="0"/>
            <wp:wrapSquare wrapText="bothSides"/>
            <wp:docPr id="134" name="Objet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2"/>
                    <pic:cNvPicPr>
                      <a:picLocks noChangeArrowheads="1"/>
                    </pic:cNvPicPr>
                  </pic:nvPicPr>
                  <pic:blipFill>
                    <a:blip r:embed="rId154">
                      <a:extLst>
                        <a:ext uri="{28A0092B-C50C-407E-A947-70E740481C1C}">
                          <a14:useLocalDpi xmlns:a14="http://schemas.microsoft.com/office/drawing/2010/main" val="0"/>
                        </a:ext>
                      </a:extLst>
                    </a:blip>
                    <a:srcRect l="-581" t="-2782" r="-259" b="-2528"/>
                    <a:stretch>
                      <a:fillRect/>
                    </a:stretch>
                  </pic:blipFill>
                  <pic:spPr bwMode="auto">
                    <a:xfrm>
                      <a:off x="0" y="0"/>
                      <a:ext cx="5610860"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11" w:rsidRPr="00896811">
        <w:rPr>
          <w:rFonts w:ascii="Cambria" w:hAnsi="Cambria" w:cs="Calibri"/>
          <w:sz w:val="24"/>
          <w:szCs w:val="24"/>
        </w:rPr>
        <w:t>Diagrama de Fases:</w:t>
      </w:r>
    </w:p>
    <w:p w:rsidR="00E3415E" w:rsidRDefault="00896811" w:rsidP="00896811">
      <w:pPr>
        <w:spacing w:before="120" w:after="120"/>
        <w:ind w:firstLine="709"/>
        <w:jc w:val="both"/>
        <w:rPr>
          <w:rFonts w:ascii="Cambria" w:hAnsi="Cambria" w:cs="Calibri"/>
          <w:sz w:val="24"/>
          <w:szCs w:val="24"/>
        </w:rPr>
      </w:pPr>
      <w:r>
        <w:rPr>
          <w:rFonts w:ascii="Cambria" w:hAnsi="Cambria" w:cs="Calibri"/>
          <w:sz w:val="24"/>
          <w:szCs w:val="24"/>
        </w:rPr>
        <w:t>Como puede verse en el gráfico la trayectoria del consumo “</w:t>
      </w:r>
      <w:r w:rsidRPr="00896811">
        <w:rPr>
          <w:rFonts w:ascii="Cambria" w:hAnsi="Cambria" w:cs="Calibri"/>
          <w:position w:val="-6"/>
          <w:sz w:val="24"/>
          <w:szCs w:val="24"/>
        </w:rPr>
        <w:object w:dxaOrig="540" w:dyaOrig="440">
          <v:shape id="_x0000_i1096" type="#_x0000_t75" style="width:26.85pt;height:21.5pt" o:ole="">
            <v:imagedata r:id="rId155" o:title=""/>
          </v:shape>
          <o:OLEObject Type="Embed" ProgID="Equation.DSMT4" ShapeID="_x0000_i1096" DrawAspect="Content" ObjectID="_1589013822" r:id="rId156"/>
        </w:object>
      </w:r>
      <w:r>
        <w:rPr>
          <w:rFonts w:ascii="Cambria" w:hAnsi="Cambria" w:cs="Calibri"/>
          <w:sz w:val="24"/>
          <w:szCs w:val="24"/>
        </w:rPr>
        <w:t>” no existe, y</w:t>
      </w:r>
      <w:r w:rsidR="00E3415E">
        <w:rPr>
          <w:rFonts w:ascii="Cambria" w:hAnsi="Cambria" w:cs="Calibri"/>
          <w:sz w:val="24"/>
          <w:szCs w:val="24"/>
        </w:rPr>
        <w:t xml:space="preserve"> dada la </w:t>
      </w:r>
      <w:r w:rsidR="00E3415E" w:rsidRPr="00E3415E">
        <w:rPr>
          <w:rFonts w:ascii="Cambria" w:hAnsi="Cambria" w:cs="Calibri"/>
          <w:sz w:val="24"/>
          <w:szCs w:val="24"/>
        </w:rPr>
        <w:t>condición</w:t>
      </w:r>
      <w:r w:rsidRPr="00E3415E">
        <w:rPr>
          <w:rFonts w:ascii="Cambria" w:hAnsi="Cambria" w:cs="Calibri"/>
          <w:sz w:val="24"/>
          <w:szCs w:val="24"/>
        </w:rPr>
        <w:t xml:space="preserve"> “</w:t>
      </w:r>
      <w:r w:rsidRPr="00E3415E">
        <w:rPr>
          <w:rFonts w:ascii="Cambria" w:hAnsi="Cambria"/>
          <w:sz w:val="24"/>
          <w:szCs w:val="24"/>
        </w:rPr>
        <w:t>A&gt;ρ+δ”, el consumo es siempre creciente.</w:t>
      </w:r>
      <w:r w:rsidR="00E3415E">
        <w:rPr>
          <w:rFonts w:ascii="Cambria" w:hAnsi="Cambria"/>
          <w:sz w:val="24"/>
          <w:szCs w:val="24"/>
        </w:rPr>
        <w:t xml:space="preserve"> A su vez, por la productividad marginal del capital constante “A”, la trayectoria del stock de capital de equilibrio es una línea recta con pendiente igual a “</w:t>
      </w:r>
      <w:r w:rsidR="00E3415E" w:rsidRPr="00E3415E">
        <w:rPr>
          <w:rFonts w:ascii="Cambria" w:hAnsi="Cambria"/>
          <w:position w:val="-6"/>
          <w:sz w:val="24"/>
          <w:szCs w:val="24"/>
        </w:rPr>
        <w:object w:dxaOrig="920" w:dyaOrig="279">
          <v:shape id="_x0000_i1097" type="#_x0000_t75" style="width:46.2pt;height:13.95pt" o:ole="">
            <v:imagedata r:id="rId157" o:title=""/>
          </v:shape>
          <o:OLEObject Type="Embed" ProgID="Equation.DSMT4" ShapeID="_x0000_i1097" DrawAspect="Content" ObjectID="_1589013823" r:id="rId158"/>
        </w:object>
      </w:r>
      <w:r w:rsidR="00E3415E">
        <w:rPr>
          <w:rFonts w:ascii="Cambria" w:hAnsi="Cambria"/>
          <w:sz w:val="24"/>
          <w:szCs w:val="24"/>
        </w:rPr>
        <w:t>”.</w:t>
      </w:r>
    </w:p>
    <w:p w:rsidR="00830BEB" w:rsidRDefault="00E3415E" w:rsidP="00896811">
      <w:pPr>
        <w:spacing w:before="120" w:after="120"/>
        <w:ind w:firstLine="709"/>
        <w:jc w:val="both"/>
        <w:rPr>
          <w:rFonts w:ascii="Cambria" w:hAnsi="Cambria" w:cs="Calibri"/>
          <w:sz w:val="24"/>
          <w:szCs w:val="24"/>
        </w:rPr>
      </w:pPr>
      <w:r>
        <w:rPr>
          <w:rFonts w:ascii="Cambria" w:hAnsi="Cambria" w:cs="Calibri"/>
          <w:sz w:val="24"/>
          <w:szCs w:val="24"/>
        </w:rPr>
        <w:t xml:space="preserve">Como dijimos anteriormente, el modelo no tendrá una dinámica de transición. Si partimos de un punto k(0) donde el consumo se encuentra por encima del sendero estable, la economía evolucionará una trayectoria como la marcada por (a), aumentará </w:t>
      </w:r>
      <w:r>
        <w:rPr>
          <w:rFonts w:ascii="Cambria" w:hAnsi="Cambria" w:cs="Calibri"/>
          <w:sz w:val="24"/>
          <w:szCs w:val="24"/>
        </w:rPr>
        <w:lastRenderedPageBreak/>
        <w:t>el consumo, disminuyendo el ahorro, la inversión y el stock de capital hasta chocar contra el eje vertical.</w:t>
      </w:r>
      <w:r w:rsidR="000E368B">
        <w:rPr>
          <w:rFonts w:ascii="Cambria" w:hAnsi="Cambria" w:cs="Calibri"/>
          <w:sz w:val="24"/>
          <w:szCs w:val="24"/>
        </w:rPr>
        <w:t xml:space="preserve"> Al igual que en el modelo de Ramsey, esta trayectoria viola la ecuación de Euler.</w:t>
      </w:r>
      <w:r>
        <w:rPr>
          <w:rFonts w:ascii="Cambria" w:hAnsi="Cambria" w:cs="Calibri"/>
          <w:sz w:val="24"/>
          <w:szCs w:val="24"/>
        </w:rPr>
        <w:t xml:space="preserve"> Alternativamente si partimos de una situación de k(0) donde el consumo se encuentra por debajo del sendero estable, la economía evolucionará en la dirección marcada por (b), aumentando el consumo pero menos que proporcionalmente que el capital, hasta chocar con el eje horizontal.</w:t>
      </w:r>
      <w:r w:rsidR="000E368B">
        <w:rPr>
          <w:rFonts w:ascii="Cambria" w:hAnsi="Cambria" w:cs="Calibri"/>
          <w:sz w:val="24"/>
          <w:szCs w:val="24"/>
        </w:rPr>
        <w:t xml:space="preserve"> Nuevamente, esta trayectoria no será posible porque viola la condición de transversalidad. La única trayectoria que satisface las condiciones de primer orden es el sendero estable marcado por una línea punteada, que describe la evolución de </w:t>
      </w:r>
      <w:r w:rsidR="000E368B">
        <w:rPr>
          <w:rFonts w:ascii="Cambria" w:hAnsi="Cambria" w:cs="Calibri"/>
          <w:sz w:val="24"/>
          <w:szCs w:val="24"/>
        </w:rPr>
        <w:fldChar w:fldCharType="begin"/>
      </w:r>
      <w:r w:rsidR="000E368B">
        <w:rPr>
          <w:rFonts w:ascii="Cambria" w:hAnsi="Cambria" w:cs="Calibri"/>
          <w:sz w:val="24"/>
          <w:szCs w:val="24"/>
        </w:rPr>
        <w:instrText xml:space="preserve"> GOTOBUTTON ZEqnNum433729  \* MERGEFORMAT </w:instrText>
      </w:r>
      <w:r w:rsidR="000E368B">
        <w:rPr>
          <w:rFonts w:ascii="Cambria" w:hAnsi="Cambria" w:cs="Calibri"/>
          <w:sz w:val="24"/>
          <w:szCs w:val="24"/>
        </w:rPr>
        <w:fldChar w:fldCharType="begin"/>
      </w:r>
      <w:r w:rsidR="000E368B">
        <w:rPr>
          <w:rFonts w:ascii="Cambria" w:hAnsi="Cambria" w:cs="Calibri"/>
          <w:sz w:val="24"/>
          <w:szCs w:val="24"/>
        </w:rPr>
        <w:instrText xml:space="preserve"> REF ZEqnNum433729 \! \* MERGEFORMAT </w:instrText>
      </w:r>
      <w:r w:rsidR="000E368B">
        <w:rPr>
          <w:rFonts w:ascii="Cambria" w:hAnsi="Cambria" w:cs="Calibri"/>
          <w:sz w:val="24"/>
          <w:szCs w:val="24"/>
        </w:rPr>
        <w:fldChar w:fldCharType="separate"/>
      </w:r>
      <w:r w:rsidR="000E368B">
        <w:rPr>
          <w:rFonts w:ascii="Cambria" w:hAnsi="Cambria" w:cs="Calibri"/>
          <w:sz w:val="24"/>
          <w:szCs w:val="24"/>
        </w:rPr>
        <w:instrText>(</w:instrText>
      </w:r>
      <w:r w:rsidR="000E368B">
        <w:rPr>
          <w:rFonts w:ascii="Cambria" w:hAnsi="Cambria" w:cs="Calibri"/>
          <w:noProof/>
          <w:sz w:val="24"/>
          <w:szCs w:val="24"/>
        </w:rPr>
        <w:instrText>4A.5</w:instrText>
      </w:r>
      <w:r w:rsidR="000E368B">
        <w:rPr>
          <w:rFonts w:ascii="Cambria" w:hAnsi="Cambria" w:cs="Calibri"/>
          <w:sz w:val="24"/>
          <w:szCs w:val="24"/>
        </w:rPr>
        <w:instrText>)</w:instrText>
      </w:r>
      <w:r w:rsidR="000E368B">
        <w:rPr>
          <w:rFonts w:ascii="Cambria" w:hAnsi="Cambria" w:cs="Calibri"/>
          <w:sz w:val="24"/>
          <w:szCs w:val="24"/>
        </w:rPr>
        <w:fldChar w:fldCharType="end"/>
      </w:r>
      <w:r w:rsidR="000E368B">
        <w:rPr>
          <w:rFonts w:ascii="Cambria" w:hAnsi="Cambria" w:cs="Calibri"/>
          <w:sz w:val="24"/>
          <w:szCs w:val="24"/>
        </w:rPr>
        <w:fldChar w:fldCharType="end"/>
      </w:r>
      <w:r w:rsidR="000E368B">
        <w:rPr>
          <w:rFonts w:ascii="Cambria" w:hAnsi="Cambria" w:cs="Calibri"/>
          <w:sz w:val="24"/>
          <w:szCs w:val="24"/>
        </w:rPr>
        <w:t>.</w:t>
      </w:r>
    </w:p>
    <w:p w:rsidR="000E368B" w:rsidRDefault="000E368B" w:rsidP="00896811">
      <w:pPr>
        <w:spacing w:before="120" w:after="120"/>
        <w:ind w:firstLine="709"/>
        <w:jc w:val="both"/>
        <w:rPr>
          <w:rFonts w:ascii="Cambria" w:hAnsi="Cambria" w:cs="Calibri"/>
          <w:sz w:val="24"/>
          <w:szCs w:val="24"/>
        </w:rPr>
      </w:pPr>
      <w:r>
        <w:rPr>
          <w:rFonts w:ascii="Cambria" w:hAnsi="Cambria" w:cs="Calibri"/>
          <w:sz w:val="24"/>
          <w:szCs w:val="24"/>
        </w:rPr>
        <w:t>Los diferentes resultados a los que llegamos con el modelo AK, en relación al modelo Neoclásico (Ramsey) se relacionan con los rendimientos del capital. Por ello, puede decirse que el modelo AK es una buena aproximación al modelo neoclásico mientras la economía c</w:t>
      </w:r>
      <w:r w:rsidR="00F4630D">
        <w:rPr>
          <w:rFonts w:ascii="Cambria" w:hAnsi="Cambria" w:cs="Calibri"/>
          <w:sz w:val="24"/>
          <w:szCs w:val="24"/>
        </w:rPr>
        <w:t>onverge al steady state. Así, la</w:t>
      </w:r>
      <w:r>
        <w:rPr>
          <w:rFonts w:ascii="Cambria" w:hAnsi="Cambria" w:cs="Calibri"/>
          <w:sz w:val="24"/>
          <w:szCs w:val="24"/>
        </w:rPr>
        <w:t xml:space="preserve"> diferencia sustancial se encuentra, cuantitativamente hablando, en que tan rápido operan los rendimientos decrecientes para hacer a la e</w:t>
      </w:r>
      <w:r w:rsidR="00F4630D">
        <w:rPr>
          <w:rFonts w:ascii="Cambria" w:hAnsi="Cambria" w:cs="Calibri"/>
          <w:sz w:val="24"/>
          <w:szCs w:val="24"/>
        </w:rPr>
        <w:t>conomía converger al equilibrio, lo que nos permite pensar al modelo AK como un “zoom” a la las transiciones entre equilibrios del modelo de Ramsey.</w:t>
      </w:r>
    </w:p>
    <w:p w:rsidR="000E368B" w:rsidRDefault="000E368B" w:rsidP="00731265">
      <w:pPr>
        <w:spacing w:before="120" w:after="120"/>
        <w:jc w:val="both"/>
        <w:rPr>
          <w:rFonts w:ascii="Cambria" w:hAnsi="Cambria" w:cs="Calibri"/>
          <w:sz w:val="26"/>
          <w:szCs w:val="26"/>
        </w:rPr>
      </w:pPr>
    </w:p>
    <w:p w:rsidR="00731265" w:rsidRPr="001E7B35" w:rsidRDefault="000E368B" w:rsidP="00731265">
      <w:pPr>
        <w:spacing w:before="120" w:after="120"/>
        <w:jc w:val="both"/>
        <w:rPr>
          <w:rFonts w:ascii="Cambria" w:hAnsi="Cambria" w:cs="Calibri"/>
          <w:sz w:val="26"/>
          <w:szCs w:val="26"/>
        </w:rPr>
      </w:pPr>
      <w:r>
        <w:rPr>
          <w:rFonts w:ascii="Cambria" w:hAnsi="Cambria" w:cs="Calibri"/>
          <w:sz w:val="26"/>
          <w:szCs w:val="26"/>
        </w:rPr>
        <w:t>5.</w:t>
      </w:r>
      <w:r w:rsidR="00731265">
        <w:rPr>
          <w:rFonts w:ascii="Cambria" w:hAnsi="Cambria" w:cs="Calibri"/>
          <w:sz w:val="26"/>
          <w:szCs w:val="26"/>
        </w:rPr>
        <w:t xml:space="preserve"> </w:t>
      </w:r>
      <w:r>
        <w:rPr>
          <w:rFonts w:ascii="Cambria" w:hAnsi="Cambria" w:cs="Calibri"/>
          <w:sz w:val="26"/>
          <w:szCs w:val="26"/>
        </w:rPr>
        <w:t xml:space="preserve">  </w:t>
      </w:r>
      <w:r w:rsidR="00731265" w:rsidRPr="001E7B35">
        <w:rPr>
          <w:rFonts w:ascii="Cambria" w:hAnsi="Cambria" w:cs="Calibri"/>
          <w:sz w:val="26"/>
          <w:szCs w:val="26"/>
        </w:rPr>
        <w:t>Rendimientos crecientes con competencia perfecta neoclásica</w:t>
      </w:r>
      <w:r>
        <w:rPr>
          <w:rFonts w:ascii="Cambria" w:hAnsi="Cambria" w:cs="Calibri"/>
          <w:sz w:val="26"/>
          <w:szCs w:val="26"/>
        </w:rPr>
        <w:fldChar w:fldCharType="begin"/>
      </w:r>
      <w:r>
        <w:rPr>
          <w:rFonts w:ascii="Cambria" w:hAnsi="Cambria" w:cs="Calibri"/>
          <w:sz w:val="26"/>
          <w:szCs w:val="26"/>
        </w:rPr>
        <w:instrText xml:space="preserve"> MACROBUTTON MTEditEquationSection2 </w:instrText>
      </w:r>
      <w:r w:rsidRPr="000E368B">
        <w:rPr>
          <w:rStyle w:val="MTEquationSection"/>
          <w:rFonts w:eastAsia="Calibri"/>
        </w:rPr>
        <w:instrText>Equation Chapter (Next) Section 1</w:instrText>
      </w:r>
      <w:r>
        <w:rPr>
          <w:rFonts w:ascii="Cambria" w:hAnsi="Cambria" w:cs="Calibri"/>
          <w:sz w:val="26"/>
          <w:szCs w:val="26"/>
        </w:rPr>
        <w:fldChar w:fldCharType="begin"/>
      </w:r>
      <w:r>
        <w:rPr>
          <w:rFonts w:ascii="Cambria" w:hAnsi="Cambria" w:cs="Calibri"/>
          <w:sz w:val="26"/>
          <w:szCs w:val="26"/>
        </w:rPr>
        <w:instrText xml:space="preserve"> SEQ MTEqn \r \h \* MERGEFORMAT </w:instrText>
      </w:r>
      <w:r>
        <w:rPr>
          <w:rFonts w:ascii="Cambria" w:hAnsi="Cambria" w:cs="Calibri"/>
          <w:sz w:val="26"/>
          <w:szCs w:val="26"/>
        </w:rPr>
        <w:fldChar w:fldCharType="end"/>
      </w:r>
      <w:r>
        <w:rPr>
          <w:rFonts w:ascii="Cambria" w:hAnsi="Cambria" w:cs="Calibri"/>
          <w:sz w:val="26"/>
          <w:szCs w:val="26"/>
        </w:rPr>
        <w:fldChar w:fldCharType="begin"/>
      </w:r>
      <w:r>
        <w:rPr>
          <w:rFonts w:ascii="Cambria" w:hAnsi="Cambria" w:cs="Calibri"/>
          <w:sz w:val="26"/>
          <w:szCs w:val="26"/>
        </w:rPr>
        <w:instrText xml:space="preserve"> SEQ MTSec \r 1 \h \* MERGEFORMAT </w:instrText>
      </w:r>
      <w:r>
        <w:rPr>
          <w:rFonts w:ascii="Cambria" w:hAnsi="Cambria" w:cs="Calibri"/>
          <w:sz w:val="26"/>
          <w:szCs w:val="26"/>
        </w:rPr>
        <w:fldChar w:fldCharType="end"/>
      </w:r>
      <w:r>
        <w:rPr>
          <w:rFonts w:ascii="Cambria" w:hAnsi="Cambria" w:cs="Calibri"/>
          <w:sz w:val="26"/>
          <w:szCs w:val="26"/>
        </w:rPr>
        <w:fldChar w:fldCharType="begin"/>
      </w:r>
      <w:r>
        <w:rPr>
          <w:rFonts w:ascii="Cambria" w:hAnsi="Cambria" w:cs="Calibri"/>
          <w:sz w:val="26"/>
          <w:szCs w:val="26"/>
        </w:rPr>
        <w:instrText xml:space="preserve"> SEQ MTChap \h \* MERGEFORMAT </w:instrText>
      </w:r>
      <w:r>
        <w:rPr>
          <w:rFonts w:ascii="Cambria" w:hAnsi="Cambria" w:cs="Calibri"/>
          <w:sz w:val="26"/>
          <w:szCs w:val="26"/>
        </w:rPr>
        <w:fldChar w:fldCharType="end"/>
      </w:r>
      <w:r>
        <w:rPr>
          <w:rFonts w:ascii="Cambria" w:hAnsi="Cambria" w:cs="Calibri"/>
          <w:sz w:val="26"/>
          <w:szCs w:val="26"/>
        </w:rPr>
        <w:fldChar w:fldCharType="end"/>
      </w:r>
    </w:p>
    <w:p w:rsidR="00731265" w:rsidRPr="001E7B35" w:rsidRDefault="00731265" w:rsidP="00731265">
      <w:pPr>
        <w:spacing w:before="120" w:after="120"/>
        <w:ind w:firstLine="709"/>
        <w:jc w:val="both"/>
        <w:rPr>
          <w:rFonts w:ascii="Cambria" w:hAnsi="Cambria" w:cs="Calibri"/>
          <w:sz w:val="24"/>
          <w:szCs w:val="24"/>
          <w:lang w:val="es-ES_tradnl"/>
        </w:rPr>
      </w:pPr>
      <w:r w:rsidRPr="001E7B35">
        <w:rPr>
          <w:rFonts w:ascii="Cambria" w:hAnsi="Cambria" w:cs="Calibri"/>
          <w:sz w:val="24"/>
          <w:szCs w:val="24"/>
          <w:lang w:val="es-ES_tradnl"/>
        </w:rPr>
        <w:t>Para la microeconomía neoclásica es difícil incorporar la existencia de rendimientos crecientes a escala manteniendo el supuesto de que los mercados son perfectamente competitivos. En ese escenario cada empresario toma el precio de los factores y el de su producto como dados. De esa manera demanda cada factor hasta que su rendimiento marginal iguale su costo. Si el rendimiento marginal del factor es creciente, siempre será conveniente contratar una unidad más del factor. La producción de la firma crecerá sin límites lo que llegado un punto se vuelve incompatible con el supuesto de competencia perfecta.</w:t>
      </w:r>
    </w:p>
    <w:p w:rsidR="00936D0A"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lang w:val="es-ES_tradnl"/>
        </w:rPr>
        <w:t xml:space="preserve">Para resolver esta cuestión varios autores como </w:t>
      </w:r>
      <w:r w:rsidRPr="001E7B35">
        <w:rPr>
          <w:rFonts w:ascii="Cambria" w:hAnsi="Cambria" w:cs="Calibri"/>
          <w:sz w:val="24"/>
          <w:szCs w:val="24"/>
        </w:rPr>
        <w:t xml:space="preserve">Arrow, K. J. (1962), Romer, P (1986), Lucas, R.E. (1988), asumen que los rendimientos crecientes son externos a la firma pero internos a la industria (o a la economía en forma agregada). Para justificar esta elección se apoyan en la idea de que el progreso tecnológico es un bien público no apropiable en forma privada (al menos totalmente). La formalización más simple de este supuesto es a partir de la especificación del progreso técnico aumentador de mano de obra o neutral a </w:t>
      </w:r>
      <w:smartTag w:uri="urn:schemas-microsoft-com:office:smarttags" w:element="PersonName">
        <w:smartTagPr>
          <w:attr w:name="ProductID" w:val="la Harrod"/>
        </w:smartTagPr>
        <w:r w:rsidRPr="001E7B35">
          <w:rPr>
            <w:rFonts w:ascii="Cambria" w:hAnsi="Cambria" w:cs="Calibri"/>
            <w:sz w:val="24"/>
            <w:szCs w:val="24"/>
          </w:rPr>
          <w:t>la Harrod</w:t>
        </w:r>
      </w:smartTag>
      <w:r w:rsidRPr="001E7B35">
        <w:rPr>
          <w:rFonts w:ascii="Cambria" w:hAnsi="Cambria" w:cs="Calibri"/>
          <w:sz w:val="24"/>
          <w:szCs w:val="24"/>
        </w:rPr>
        <w:t>, en la función de producción de una determinada firma “</w:t>
      </w:r>
      <w:r w:rsidRPr="001E7B35">
        <w:rPr>
          <w:rFonts w:ascii="Cambria" w:hAnsi="Cambria" w:cs="Calibri"/>
          <w:i/>
          <w:sz w:val="24"/>
          <w:szCs w:val="24"/>
        </w:rPr>
        <w:t>F</w:t>
      </w:r>
      <w:r w:rsidRPr="001E7B35">
        <w:rPr>
          <w:rFonts w:ascii="Cambria" w:hAnsi="Cambria" w:cs="Calibri"/>
          <w:i/>
          <w:sz w:val="24"/>
          <w:szCs w:val="24"/>
          <w:vertAlign w:val="subscript"/>
        </w:rPr>
        <w:t>i</w:t>
      </w:r>
      <w:r w:rsidRPr="001E7B35">
        <w:rPr>
          <w:rFonts w:ascii="Cambria" w:hAnsi="Cambria" w:cs="Calibri"/>
          <w:sz w:val="24"/>
          <w:szCs w:val="24"/>
        </w:rPr>
        <w:t>”:</w:t>
      </w:r>
      <w:r w:rsidR="00D45196">
        <w:rPr>
          <w:rFonts w:ascii="Cambria" w:hAnsi="Cambria" w:cs="Calibri"/>
          <w:sz w:val="24"/>
          <w:szCs w:val="24"/>
        </w:rPr>
        <w:t xml:space="preserve">       </w:t>
      </w:r>
      <w:r w:rsidR="00936D0A">
        <w:rPr>
          <w:rFonts w:ascii="Cambria" w:hAnsi="Cambria" w:cs="Calibri"/>
          <w:sz w:val="24"/>
          <w:szCs w:val="24"/>
        </w:rPr>
        <w:t xml:space="preserve">   </w:t>
      </w:r>
      <w:r w:rsidR="00936D0A" w:rsidRPr="00936D0A">
        <w:rPr>
          <w:rFonts w:ascii="Cambria" w:hAnsi="Cambria" w:cs="Calibri"/>
          <w:position w:val="-12"/>
          <w:sz w:val="24"/>
          <w:szCs w:val="24"/>
        </w:rPr>
        <w:object w:dxaOrig="3300" w:dyaOrig="360">
          <v:shape id="_x0000_i1098" type="#_x0000_t75" style="width:165.5pt;height:18.25pt" o:ole="">
            <v:imagedata r:id="rId159" o:title=""/>
          </v:shape>
          <o:OLEObject Type="Embed" ProgID="Equation.DSMT4" ShapeID="_x0000_i1098" DrawAspect="Content" ObjectID="_1589013824" r:id="rId160"/>
        </w:object>
      </w:r>
    </w:p>
    <w:p w:rsidR="00731265" w:rsidRDefault="00731265" w:rsidP="00731265">
      <w:pPr>
        <w:spacing w:before="120" w:after="120"/>
        <w:ind w:firstLine="709"/>
        <w:jc w:val="both"/>
        <w:rPr>
          <w:rFonts w:ascii="Cambria" w:hAnsi="Cambria" w:cs="Calibri"/>
          <w:sz w:val="24"/>
          <w:szCs w:val="24"/>
          <w:lang w:val="es-ES_tradnl"/>
        </w:rPr>
      </w:pPr>
      <w:r w:rsidRPr="001E7B35">
        <w:rPr>
          <w:rFonts w:ascii="Cambria" w:hAnsi="Cambria" w:cs="Calibri"/>
          <w:sz w:val="24"/>
          <w:szCs w:val="24"/>
          <w:lang w:val="es-ES_tradnl"/>
        </w:rPr>
        <w:t xml:space="preserve">El progreso técnico deja de ser una variable exógena como en el modelo neoclásico básico de crecimiento, para pasar a depender de la acumulación de capital </w:t>
      </w:r>
      <w:r w:rsidRPr="001E7B35">
        <w:rPr>
          <w:rFonts w:ascii="Cambria" w:hAnsi="Cambria" w:cs="Calibri"/>
          <w:sz w:val="24"/>
          <w:szCs w:val="24"/>
          <w:lang w:val="es-ES_tradnl"/>
        </w:rPr>
        <w:lastRenderedPageBreak/>
        <w:t>agregada, que cada firma particular toma como dada. El hecho de que las firmas no interioricen la externalidad positiva asociada a un factor (el capital, en el ejemplo) hace que contraten factores en forma ineficiente y que las remuneraciones de los mismos no se correspondan con su aporte real al producto</w:t>
      </w:r>
      <w:r w:rsidRPr="001E7B35">
        <w:rPr>
          <w:rStyle w:val="Refdenotaalpie"/>
          <w:rFonts w:ascii="Cambria" w:hAnsi="Cambria" w:cs="Calibri"/>
          <w:sz w:val="24"/>
          <w:szCs w:val="24"/>
          <w:lang w:val="es-ES_tradnl"/>
        </w:rPr>
        <w:footnoteReference w:id="14"/>
      </w:r>
      <w:r w:rsidRPr="001E7B35">
        <w:rPr>
          <w:rFonts w:ascii="Cambria" w:hAnsi="Cambria" w:cs="Calibri"/>
          <w:sz w:val="24"/>
          <w:szCs w:val="24"/>
          <w:lang w:val="es-ES_tradnl"/>
        </w:rPr>
        <w:t>. A nivel agregado, se llega a un equilibrio competitivo que es un subóptimo respecto al que se correspondería si los rendimientos de cada factor fueran totalmente internalizados. Eso abre la puerta a la intervención del Estado, que subsidiando la contratación del factor que presenta la externalidad y/o cobrando impuestos a los demás, puede acercar la economía hacia el óptimo.</w:t>
      </w:r>
    </w:p>
    <w:p w:rsidR="00731265" w:rsidRPr="001E7B35" w:rsidRDefault="00731265" w:rsidP="00936D0A">
      <w:pPr>
        <w:spacing w:after="0"/>
        <w:ind w:firstLine="709"/>
        <w:jc w:val="both"/>
        <w:rPr>
          <w:rFonts w:ascii="Cambria" w:hAnsi="Cambria" w:cs="Calibri"/>
          <w:sz w:val="24"/>
          <w:szCs w:val="24"/>
          <w:lang w:val="es-ES_tradnl"/>
        </w:rPr>
      </w:pPr>
    </w:p>
    <w:p w:rsidR="00936D0A" w:rsidRDefault="00936D0A" w:rsidP="00936D0A">
      <w:pPr>
        <w:spacing w:after="0"/>
        <w:rPr>
          <w:rFonts w:ascii="Cambria" w:hAnsi="Cambria" w:cs="Calibri"/>
          <w:sz w:val="26"/>
          <w:szCs w:val="26"/>
          <w:lang w:val="es-ES_tradnl"/>
        </w:rPr>
      </w:pPr>
      <w:r>
        <w:rPr>
          <w:rFonts w:ascii="Cambria" w:hAnsi="Cambria" w:cs="Calibri"/>
          <w:sz w:val="26"/>
          <w:szCs w:val="26"/>
          <w:lang w:val="es-ES_tradnl"/>
        </w:rPr>
        <w:t xml:space="preserve">6.       </w:t>
      </w:r>
      <w:r w:rsidR="00731265" w:rsidRPr="001E7B35">
        <w:rPr>
          <w:rFonts w:ascii="Cambria" w:hAnsi="Cambria" w:cs="Calibri"/>
          <w:sz w:val="26"/>
          <w:szCs w:val="26"/>
          <w:lang w:val="es-ES_tradnl"/>
        </w:rPr>
        <w:t>Rendimientos crecientes y poder de monopolio</w:t>
      </w:r>
      <w:r w:rsidR="00731265">
        <w:rPr>
          <w:rFonts w:ascii="Cambria" w:hAnsi="Cambria" w:cs="Calibri"/>
          <w:sz w:val="26"/>
          <w:szCs w:val="26"/>
          <w:lang w:val="es-ES_tradnl"/>
        </w:rPr>
        <w:t xml:space="preserve">: </w:t>
      </w:r>
      <w:r>
        <w:rPr>
          <w:rFonts w:ascii="Cambria" w:hAnsi="Cambria" w:cs="Calibri"/>
          <w:sz w:val="26"/>
          <w:szCs w:val="26"/>
          <w:lang w:val="es-ES_tradnl"/>
        </w:rPr>
        <w:t>“</w:t>
      </w:r>
      <w:r w:rsidR="00731265">
        <w:rPr>
          <w:rFonts w:ascii="Cambria" w:hAnsi="Cambria" w:cs="Calibri"/>
          <w:sz w:val="26"/>
          <w:szCs w:val="26"/>
          <w:lang w:val="es-ES_tradnl"/>
        </w:rPr>
        <w:t xml:space="preserve">los modelos </w:t>
      </w:r>
    </w:p>
    <w:p w:rsidR="00731265" w:rsidRPr="001E7B35" w:rsidRDefault="00936D0A" w:rsidP="00936D0A">
      <w:pPr>
        <w:spacing w:after="0"/>
        <w:rPr>
          <w:rFonts w:ascii="Cambria" w:hAnsi="Cambria" w:cs="Calibri"/>
          <w:sz w:val="26"/>
          <w:szCs w:val="26"/>
          <w:lang w:val="es-ES_tradnl"/>
        </w:rPr>
      </w:pPr>
      <w:r>
        <w:rPr>
          <w:rFonts w:ascii="Cambria" w:hAnsi="Cambria" w:cs="Calibri"/>
          <w:sz w:val="26"/>
          <w:szCs w:val="26"/>
          <w:lang w:val="es-ES_tradnl"/>
        </w:rPr>
        <w:t xml:space="preserve">          </w:t>
      </w:r>
      <w:r w:rsidRPr="001E7B35">
        <w:rPr>
          <w:rFonts w:ascii="Cambria" w:hAnsi="Cambria" w:cs="Calibri"/>
          <w:sz w:val="26"/>
          <w:szCs w:val="26"/>
          <w:lang w:val="es-ES_tradnl"/>
        </w:rPr>
        <w:t>N</w:t>
      </w:r>
      <w:r w:rsidR="00731265" w:rsidRPr="001E7B35">
        <w:rPr>
          <w:rFonts w:ascii="Cambria" w:hAnsi="Cambria" w:cs="Calibri"/>
          <w:sz w:val="26"/>
          <w:szCs w:val="26"/>
          <w:lang w:val="es-ES_tradnl"/>
        </w:rPr>
        <w:t>eoschumpeterianos</w:t>
      </w:r>
      <w:r>
        <w:rPr>
          <w:rFonts w:ascii="Cambria" w:hAnsi="Cambria" w:cs="Calibri"/>
          <w:sz w:val="26"/>
          <w:szCs w:val="26"/>
          <w:lang w:val="es-ES_tradnl"/>
        </w:rPr>
        <w:t>”</w:t>
      </w:r>
    </w:p>
    <w:p w:rsidR="00731265" w:rsidRPr="001E7B35" w:rsidRDefault="00731265" w:rsidP="00731265">
      <w:pPr>
        <w:spacing w:before="120" w:after="120"/>
        <w:ind w:firstLine="709"/>
        <w:jc w:val="both"/>
        <w:rPr>
          <w:rFonts w:ascii="Cambria" w:hAnsi="Cambria" w:cs="Calibri"/>
          <w:sz w:val="24"/>
          <w:szCs w:val="24"/>
        </w:rPr>
      </w:pPr>
      <w:r w:rsidRPr="001E7B35">
        <w:rPr>
          <w:rFonts w:ascii="Cambria" w:hAnsi="Cambria" w:cs="Calibri"/>
          <w:sz w:val="24"/>
          <w:szCs w:val="24"/>
          <w:lang w:val="es-ES_tradnl"/>
        </w:rPr>
        <w:t>Varios autores, entre ellos Romer, P. (1990) y</w:t>
      </w:r>
      <w:r w:rsidRPr="001E7B35">
        <w:rPr>
          <w:rFonts w:ascii="Cambria" w:hAnsi="Cambria" w:cs="Calibri"/>
          <w:sz w:val="24"/>
          <w:szCs w:val="24"/>
        </w:rPr>
        <w:t xml:space="preserve"> Grossman, G. M. and Helpman, E. (1991), optan por abandonar el supuesto de competencia para poder trabajar con rendimientos crecientes internos a la firma. La tecnología, pese a ser no rival, puede ser apropiada, al menos parcial y/o temporalmente, en forma privada. Ello permite la existencia de poder de mercado y ganancias de monopolio en el sector que la aplica, en forma similar al planteo de Schumpeter visto en clase. Las mismas pueden ser retenidas, según la especificación del modelo, por la empresa monopólica o transferida al sector que genera las tecnologías vía competencia por la compra de la patente del invento.</w:t>
      </w:r>
    </w:p>
    <w:p w:rsidR="00936D0A" w:rsidRDefault="00731265" w:rsidP="00936D0A">
      <w:pPr>
        <w:spacing w:before="120" w:after="120"/>
        <w:ind w:firstLine="709"/>
        <w:jc w:val="both"/>
        <w:rPr>
          <w:rFonts w:ascii="Cambria" w:hAnsi="Cambria" w:cs="Calibri"/>
          <w:sz w:val="24"/>
          <w:szCs w:val="24"/>
        </w:rPr>
      </w:pPr>
      <w:r w:rsidRPr="001E7B35">
        <w:rPr>
          <w:rFonts w:ascii="Cambria" w:hAnsi="Cambria" w:cs="Calibri"/>
          <w:sz w:val="24"/>
          <w:szCs w:val="24"/>
        </w:rPr>
        <w:t xml:space="preserve">La existencia de ganancias monopólicas remunera de alguna forma la producción de tecnología generadora de rindes crecientes a nivel agregado. De esta manera se elimina parcialmente el desincentivo a innovar que existe en los modelos donde los rendimientos crecientes son externos a la firma. Sin embargo, la tasa de crecimiento de crecimiento estable de libre mercado sigue siendo subóptima frente a la alcanzable mediante regulaciones. Ello se debe a que la ganancia monopólica remunera sólo parcialmente la actividad de I+D y, por otro lado, porque la apropiación privada de la tecnología demora su difusión. El monopolio tecnológico tiene, bajo esta mirada, su pro y su contra. Por un lado, a futuro, es el incentivo para el desarrollo tecnológico. Por otro, en el corto, es la barrera a la difusión de la tecnología en el resto de las firmas. Este razonamiento llevado al plano de la economía mundial puede explicar, al menos parcialmente, porque los países desarrollados (generadores de tecnología) tienen </w:t>
      </w:r>
      <w:r w:rsidRPr="001E7B35">
        <w:rPr>
          <w:rFonts w:ascii="Cambria" w:hAnsi="Cambria" w:cs="Calibri"/>
          <w:sz w:val="24"/>
          <w:szCs w:val="24"/>
        </w:rPr>
        <w:lastRenderedPageBreak/>
        <w:t>intereses en la existencia de leyes de patentes internacionales y porque los países del tercer mundo (aplicadores de tecnologías importadas) se oponen a su existencia.</w:t>
      </w:r>
    </w:p>
    <w:p w:rsidR="00936D0A" w:rsidRDefault="00936D0A" w:rsidP="00936D0A">
      <w:pPr>
        <w:spacing w:before="120" w:after="120"/>
        <w:ind w:firstLine="709"/>
        <w:jc w:val="both"/>
        <w:rPr>
          <w:rFonts w:ascii="Cambria" w:hAnsi="Cambria" w:cs="Calibri"/>
          <w:sz w:val="24"/>
          <w:szCs w:val="24"/>
        </w:rPr>
        <w:sectPr w:rsidR="00936D0A" w:rsidSect="00D15B01">
          <w:headerReference w:type="default" r:id="rId161"/>
          <w:footerReference w:type="default" r:id="rId162"/>
          <w:pgSz w:w="12240" w:h="15840"/>
          <w:pgMar w:top="1417" w:right="1701" w:bottom="1417" w:left="1701" w:header="708" w:footer="708" w:gutter="0"/>
          <w:pgNumType w:start="1"/>
          <w:cols w:space="708"/>
          <w:docGrid w:linePitch="360"/>
        </w:sectPr>
      </w:pPr>
    </w:p>
    <w:p w:rsidR="00D066CF" w:rsidRPr="00936D0A" w:rsidRDefault="00731265" w:rsidP="00D066CF">
      <w:pPr>
        <w:jc w:val="both"/>
        <w:rPr>
          <w:rFonts w:ascii="Cambria" w:hAnsi="Cambria" w:cs="Calibri"/>
          <w:sz w:val="28"/>
          <w:szCs w:val="28"/>
          <w:lang w:val="en-US"/>
        </w:rPr>
      </w:pPr>
      <w:r w:rsidRPr="00936D0A">
        <w:rPr>
          <w:rFonts w:ascii="Cambria" w:hAnsi="Cambria" w:cs="Calibri"/>
          <w:sz w:val="28"/>
          <w:szCs w:val="28"/>
          <w:lang w:val="en-US"/>
        </w:rPr>
        <w:lastRenderedPageBreak/>
        <w:t>BIBLIOGRAFÍA</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 xml:space="preserve">Arrow, K.J. (1962) "The economics implications of learning by doing", </w:t>
      </w:r>
      <w:r w:rsidRPr="00936D0A">
        <w:rPr>
          <w:rFonts w:ascii="Cambria" w:hAnsi="Cambria" w:cs="Calibri"/>
          <w:i/>
          <w:sz w:val="24"/>
          <w:szCs w:val="24"/>
          <w:lang w:val="en-US"/>
        </w:rPr>
        <w:t>Review of Economic Studies</w:t>
      </w:r>
      <w:r w:rsidRPr="00936D0A">
        <w:rPr>
          <w:rFonts w:ascii="Cambria" w:hAnsi="Cambria" w:cs="Calibri"/>
          <w:sz w:val="24"/>
          <w:szCs w:val="24"/>
          <w:lang w:val="en-US"/>
        </w:rPr>
        <w:t>, 29, junio, p.155-173.</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 xml:space="preserve">Barro, R y Sala-i-Martin, X (2003) </w:t>
      </w:r>
      <w:r w:rsidRPr="00936D0A">
        <w:rPr>
          <w:rFonts w:ascii="Cambria" w:hAnsi="Cambria" w:cs="Calibri"/>
          <w:i/>
          <w:sz w:val="24"/>
          <w:szCs w:val="24"/>
          <w:lang w:val="en-US"/>
        </w:rPr>
        <w:t>Economic Growth</w:t>
      </w:r>
      <w:r w:rsidRPr="00936D0A">
        <w:rPr>
          <w:rFonts w:ascii="Cambria" w:hAnsi="Cambria" w:cs="Calibri"/>
          <w:sz w:val="24"/>
          <w:szCs w:val="24"/>
          <w:lang w:val="en-US"/>
        </w:rPr>
        <w:t>, segunda edición, McGraw Hill, New York.</w:t>
      </w:r>
    </w:p>
    <w:p w:rsidR="00731265" w:rsidRPr="00936D0A" w:rsidRDefault="00731265" w:rsidP="00731265">
      <w:pPr>
        <w:spacing w:before="120" w:after="120"/>
        <w:ind w:firstLine="709"/>
        <w:jc w:val="both"/>
        <w:rPr>
          <w:rFonts w:ascii="Cambria" w:hAnsi="Cambria" w:cs="Calibri"/>
          <w:sz w:val="24"/>
          <w:szCs w:val="24"/>
          <w:u w:val="single"/>
        </w:rPr>
      </w:pPr>
      <w:r w:rsidRPr="00936D0A">
        <w:rPr>
          <w:rFonts w:ascii="Cambria" w:hAnsi="Cambria" w:cs="Calibri"/>
          <w:sz w:val="24"/>
          <w:szCs w:val="24"/>
        </w:rPr>
        <w:t>Charles, j. (</w:t>
      </w:r>
      <w:r w:rsidR="00936D0A">
        <w:rPr>
          <w:rFonts w:ascii="Cambria" w:hAnsi="Cambria" w:cs="Calibri"/>
          <w:sz w:val="24"/>
          <w:szCs w:val="24"/>
        </w:rPr>
        <w:t>2000</w:t>
      </w:r>
      <w:r w:rsidRPr="00936D0A">
        <w:rPr>
          <w:rFonts w:ascii="Cambria" w:hAnsi="Cambria" w:cs="Calibri"/>
          <w:sz w:val="24"/>
          <w:szCs w:val="24"/>
        </w:rPr>
        <w:t xml:space="preserve">) </w:t>
      </w:r>
      <w:r w:rsidR="00A473BB">
        <w:rPr>
          <w:rFonts w:ascii="Cambria" w:hAnsi="Cambria" w:cs="Calibri"/>
          <w:sz w:val="24"/>
          <w:szCs w:val="24"/>
        </w:rPr>
        <w:t>“</w:t>
      </w:r>
      <w:r w:rsidRPr="00A473BB">
        <w:rPr>
          <w:rFonts w:ascii="Cambria" w:hAnsi="Cambria" w:cs="Calibri"/>
          <w:sz w:val="24"/>
          <w:szCs w:val="24"/>
        </w:rPr>
        <w:t>Introducción al Crecimiento Económico</w:t>
      </w:r>
      <w:r w:rsidR="00A473BB">
        <w:rPr>
          <w:rFonts w:ascii="Cambria" w:hAnsi="Cambria" w:cs="Calibri"/>
          <w:sz w:val="24"/>
          <w:szCs w:val="24"/>
        </w:rPr>
        <w:t>”</w:t>
      </w:r>
    </w:p>
    <w:p w:rsidR="00731265" w:rsidRPr="00936D0A" w:rsidRDefault="00731265" w:rsidP="00731265">
      <w:pPr>
        <w:spacing w:before="120" w:after="120"/>
        <w:ind w:firstLine="709"/>
        <w:jc w:val="both"/>
        <w:rPr>
          <w:rFonts w:ascii="Cambria" w:hAnsi="Cambria" w:cs="Calibri"/>
          <w:sz w:val="24"/>
          <w:szCs w:val="24"/>
        </w:rPr>
      </w:pPr>
      <w:r w:rsidRPr="00936D0A">
        <w:rPr>
          <w:rFonts w:ascii="Cambria" w:hAnsi="Cambria" w:cs="Calibri"/>
          <w:sz w:val="24"/>
          <w:szCs w:val="24"/>
        </w:rPr>
        <w:t>Harrod, R (1939) “Un ensayo de teoría dinámica” en inglés en Economic Journal, 49:14-33, 1939; en español en Sen (1979).</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 xml:space="preserve">Lucas, R.E. (1988) “On the Mechanics of Economic Development”, </w:t>
      </w:r>
      <w:r w:rsidRPr="00936D0A">
        <w:rPr>
          <w:rFonts w:ascii="Cambria" w:hAnsi="Cambria" w:cs="Calibri"/>
          <w:i/>
          <w:sz w:val="24"/>
          <w:szCs w:val="24"/>
          <w:lang w:val="en-US"/>
        </w:rPr>
        <w:t>Journal of Monetary Economics</w:t>
      </w:r>
      <w:r w:rsidRPr="00936D0A">
        <w:rPr>
          <w:rFonts w:ascii="Cambria" w:hAnsi="Cambria" w:cs="Calibri"/>
          <w:sz w:val="24"/>
          <w:szCs w:val="24"/>
          <w:lang w:val="en-US"/>
        </w:rPr>
        <w:t>, 22, julio, p.3-42.</w:t>
      </w:r>
    </w:p>
    <w:p w:rsidR="00731265" w:rsidRPr="00936D0A" w:rsidRDefault="00731265" w:rsidP="00731265">
      <w:pPr>
        <w:spacing w:before="120" w:after="120"/>
        <w:ind w:firstLine="709"/>
        <w:jc w:val="both"/>
        <w:rPr>
          <w:rFonts w:ascii="Cambria" w:hAnsi="Cambria" w:cs="Calibri"/>
          <w:sz w:val="24"/>
          <w:szCs w:val="24"/>
        </w:rPr>
      </w:pPr>
      <w:r w:rsidRPr="00936D0A">
        <w:rPr>
          <w:rFonts w:ascii="Cambria" w:hAnsi="Cambria" w:cs="Calibri"/>
          <w:sz w:val="24"/>
          <w:szCs w:val="24"/>
        </w:rPr>
        <w:t>Solow, R M (1956) "Una contribución a la teoría del crecimiento económico", publicado en inglés en Quarterly Journal of Economics, 70 (Feb),p.65-94; en español en Sen (1979).</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Romer, P. (1994) "The origins of endogenous growth",  Journal of Economics Perspectives, vol.8, nº1, winter, p.3-32.</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Romer, P. (1986) "Increasing returns and long-run growth"; Journal of Political Economy, vol.94, nº5.</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Romer, P. (1990) "Endogenous Technological Change” ´</w:t>
      </w:r>
    </w:p>
    <w:p w:rsidR="00731265" w:rsidRPr="00936D0A" w:rsidRDefault="00731265" w:rsidP="00731265">
      <w:pPr>
        <w:spacing w:before="120" w:after="120"/>
        <w:ind w:firstLine="709"/>
        <w:jc w:val="both"/>
        <w:rPr>
          <w:rFonts w:ascii="Cambria" w:hAnsi="Cambria" w:cs="Calibri"/>
          <w:sz w:val="24"/>
          <w:szCs w:val="24"/>
        </w:rPr>
      </w:pPr>
      <w:r w:rsidRPr="00936D0A">
        <w:rPr>
          <w:rFonts w:ascii="Cambria" w:hAnsi="Cambria" w:cs="Calibri"/>
          <w:sz w:val="24"/>
          <w:szCs w:val="24"/>
        </w:rPr>
        <w:t xml:space="preserve">Serrano, F. y Cesaratto, S. (1997) “Las leyes de retorno en las teorías neoclásicas de crecimiento: una crítica sraffiana” </w:t>
      </w:r>
    </w:p>
    <w:p w:rsidR="00731265" w:rsidRPr="00936D0A" w:rsidRDefault="00731265" w:rsidP="00731265">
      <w:pPr>
        <w:spacing w:before="120" w:after="120"/>
        <w:ind w:firstLine="709"/>
        <w:jc w:val="both"/>
        <w:rPr>
          <w:rFonts w:ascii="Cambria" w:hAnsi="Cambria" w:cs="Calibri"/>
          <w:sz w:val="24"/>
          <w:szCs w:val="24"/>
        </w:rPr>
      </w:pPr>
      <w:r w:rsidRPr="00936D0A">
        <w:rPr>
          <w:rFonts w:ascii="Cambria" w:hAnsi="Cambria" w:cs="Calibri"/>
          <w:sz w:val="24"/>
          <w:szCs w:val="24"/>
        </w:rPr>
        <w:t xml:space="preserve">Cimoli, M. y otros: “Cambio Estructural, Heterogeneidad productiva y Tecnología en América Latina” </w:t>
      </w:r>
    </w:p>
    <w:p w:rsidR="00731265" w:rsidRPr="00936D0A" w:rsidRDefault="00731265" w:rsidP="00731265">
      <w:pPr>
        <w:spacing w:before="120" w:after="120"/>
        <w:ind w:firstLine="709"/>
        <w:jc w:val="both"/>
        <w:rPr>
          <w:rFonts w:ascii="Cambria" w:hAnsi="Cambria" w:cs="Calibri"/>
          <w:sz w:val="24"/>
          <w:szCs w:val="24"/>
          <w:lang w:val="en-US"/>
        </w:rPr>
      </w:pPr>
      <w:r w:rsidRPr="00936D0A">
        <w:rPr>
          <w:rFonts w:ascii="Cambria" w:hAnsi="Cambria" w:cs="Calibri"/>
          <w:sz w:val="24"/>
          <w:szCs w:val="24"/>
          <w:lang w:val="en-US"/>
        </w:rPr>
        <w:t xml:space="preserve">Grossman, G. M. and Helpman, E. (1991) </w:t>
      </w:r>
      <w:r w:rsidRPr="00936D0A">
        <w:rPr>
          <w:rFonts w:ascii="Cambria" w:hAnsi="Cambria" w:cs="Calibri"/>
          <w:i/>
          <w:sz w:val="24"/>
          <w:szCs w:val="24"/>
          <w:lang w:val="en-US"/>
        </w:rPr>
        <w:t>Innovation and growth in the global economy</w:t>
      </w:r>
      <w:r w:rsidRPr="00936D0A">
        <w:rPr>
          <w:rFonts w:ascii="Cambria" w:hAnsi="Cambria" w:cs="Calibri"/>
          <w:sz w:val="24"/>
          <w:szCs w:val="24"/>
          <w:lang w:val="en-US"/>
        </w:rPr>
        <w:t xml:space="preserve">, MIT. </w:t>
      </w:r>
    </w:p>
    <w:p w:rsidR="00731265" w:rsidRPr="00820982" w:rsidRDefault="00731265" w:rsidP="00D066CF">
      <w:pPr>
        <w:jc w:val="both"/>
        <w:rPr>
          <w:rFonts w:cs="Calibri"/>
          <w:sz w:val="28"/>
          <w:szCs w:val="28"/>
          <w:lang w:val="en-US"/>
        </w:rPr>
      </w:pPr>
    </w:p>
    <w:sectPr w:rsidR="00731265" w:rsidRPr="00820982" w:rsidSect="00B440C4">
      <w:headerReference w:type="default" r:id="rId163"/>
      <w:footerReference w:type="default" r:id="rId1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63" w:rsidRDefault="00616263" w:rsidP="006D0AC7">
      <w:pPr>
        <w:spacing w:after="0" w:line="240" w:lineRule="auto"/>
      </w:pPr>
      <w:r>
        <w:separator/>
      </w:r>
    </w:p>
  </w:endnote>
  <w:endnote w:type="continuationSeparator" w:id="0">
    <w:p w:rsidR="00616263" w:rsidRDefault="00616263" w:rsidP="006D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D0A" w:rsidRDefault="00936D0A">
    <w:pPr>
      <w:pStyle w:val="Piedepgina"/>
      <w:jc w:val="right"/>
    </w:pPr>
    <w:r>
      <w:fldChar w:fldCharType="begin"/>
    </w:r>
    <w:r>
      <w:instrText xml:space="preserve"> PAGE   \* MERGEFORMAT </w:instrText>
    </w:r>
    <w:r>
      <w:fldChar w:fldCharType="separate"/>
    </w:r>
    <w:r w:rsidR="00BD03F6">
      <w:rPr>
        <w:noProof/>
      </w:rPr>
      <w:t>1</w:t>
    </w:r>
    <w:r>
      <w:fldChar w:fldCharType="end"/>
    </w:r>
  </w:p>
  <w:p w:rsidR="00936D0A" w:rsidRDefault="0093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1" w:rsidRDefault="00D15B01" w:rsidP="00D15B01">
    <w:pPr>
      <w:pStyle w:val="Piedepgina"/>
      <w:jc w:val="right"/>
    </w:pPr>
    <w:r>
      <w:fldChar w:fldCharType="begin"/>
    </w:r>
    <w:r>
      <w:instrText xml:space="preserve"> PAGE   \* MERGEFORMAT </w:instrText>
    </w:r>
    <w:r>
      <w:fldChar w:fldCharType="separate"/>
    </w:r>
    <w:r w:rsidR="00BD03F6">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1" w:rsidRDefault="00D15B01" w:rsidP="00D15B01">
    <w:pPr>
      <w:pStyle w:val="Piedepgina"/>
      <w:jc w:val="right"/>
    </w:pPr>
    <w:r>
      <w:fldChar w:fldCharType="begin"/>
    </w:r>
    <w:r>
      <w:instrText xml:space="preserve"> PAGE   \* MERGEFORMAT </w:instrText>
    </w:r>
    <w:r>
      <w:fldChar w:fldCharType="separate"/>
    </w:r>
    <w:r w:rsidR="00BD03F6">
      <w:rPr>
        <w:noProof/>
      </w:rPr>
      <w:t>18</w:t>
    </w:r>
    <w:r>
      <w:fldChar w:fldCharType="end"/>
    </w:r>
    <w:r>
      <w:t xml:space="preserve"> de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63" w:rsidRDefault="00616263" w:rsidP="006D0AC7">
      <w:pPr>
        <w:spacing w:after="0" w:line="240" w:lineRule="auto"/>
      </w:pPr>
      <w:r>
        <w:separator/>
      </w:r>
    </w:p>
  </w:footnote>
  <w:footnote w:type="continuationSeparator" w:id="0">
    <w:p w:rsidR="00616263" w:rsidRDefault="00616263" w:rsidP="006D0AC7">
      <w:pPr>
        <w:spacing w:after="0" w:line="240" w:lineRule="auto"/>
      </w:pPr>
      <w:r>
        <w:continuationSeparator/>
      </w:r>
    </w:p>
  </w:footnote>
  <w:footnote w:id="1">
    <w:p w:rsidR="000E368B" w:rsidRPr="006F7787" w:rsidRDefault="000E368B" w:rsidP="00BD3C0A">
      <w:pPr>
        <w:pStyle w:val="Textonotapie"/>
        <w:ind w:right="-518"/>
        <w:rPr>
          <w:rFonts w:ascii="Cambria" w:hAnsi="Cambria" w:cs="Calibri"/>
        </w:rPr>
      </w:pPr>
      <w:r w:rsidRPr="006F7787">
        <w:rPr>
          <w:rStyle w:val="Refdenotaalpie"/>
          <w:rFonts w:ascii="Cambria" w:hAnsi="Cambria" w:cs="Calibri"/>
        </w:rPr>
        <w:footnoteRef/>
      </w:r>
      <w:r w:rsidRPr="006F7787">
        <w:rPr>
          <w:rFonts w:ascii="Cambria" w:hAnsi="Cambria" w:cs="Calibri"/>
        </w:rPr>
        <w:t xml:space="preserve"> Las presentes notas de clase fueron elaboradas para el curso de crecimiento económico de Andrés Asiain. Pueden descargarse del sitio web del curso: http://crecimientoeconomico-asiain.weebly.com/tecnologiacutea.html</w:t>
      </w:r>
    </w:p>
  </w:footnote>
  <w:footnote w:id="2">
    <w:p w:rsidR="000E368B" w:rsidRPr="006F7787" w:rsidRDefault="000E368B" w:rsidP="00C802C3">
      <w:pPr>
        <w:pStyle w:val="Textonotapie"/>
        <w:spacing w:after="0"/>
        <w:rPr>
          <w:rFonts w:ascii="Cambria" w:hAnsi="Cambria"/>
        </w:rPr>
      </w:pPr>
      <w:r w:rsidRPr="006F7787">
        <w:rPr>
          <w:rStyle w:val="Refdenotaalpie"/>
          <w:rFonts w:ascii="Cambria" w:hAnsi="Cambria"/>
        </w:rPr>
        <w:footnoteRef/>
      </w:r>
      <w:r w:rsidRPr="006F7787">
        <w:rPr>
          <w:rFonts w:ascii="Cambria" w:hAnsi="Cambria"/>
        </w:rPr>
        <w:t xml:space="preserve"> Ver Romer, P (1994), p.5.</w:t>
      </w:r>
    </w:p>
  </w:footnote>
  <w:footnote w:id="3">
    <w:p w:rsidR="000E368B" w:rsidRPr="006F7787" w:rsidRDefault="000E368B" w:rsidP="00C802C3">
      <w:pPr>
        <w:pStyle w:val="Textonotapie"/>
        <w:spacing w:after="0"/>
        <w:rPr>
          <w:rFonts w:ascii="Cambria" w:hAnsi="Cambria"/>
        </w:rPr>
      </w:pPr>
      <w:r w:rsidRPr="006F7787">
        <w:rPr>
          <w:rStyle w:val="Refdenotaalpie"/>
          <w:rFonts w:ascii="Cambria" w:hAnsi="Cambria"/>
        </w:rPr>
        <w:footnoteRef/>
      </w:r>
      <w:r w:rsidRPr="006F7787">
        <w:rPr>
          <w:rFonts w:ascii="Cambria" w:hAnsi="Cambria"/>
        </w:rPr>
        <w:t xml:space="preserve"> Esta medida como la participación de la masa salarial en el ingreso por el supuesto de que la productividad marginal de cada factor se iguala a su remuneración</w:t>
      </w:r>
    </w:p>
  </w:footnote>
  <w:footnote w:id="4">
    <w:p w:rsidR="000E368B" w:rsidRPr="006F7787" w:rsidRDefault="000E368B" w:rsidP="00C802C3">
      <w:pPr>
        <w:pStyle w:val="Textonotapie"/>
        <w:spacing w:after="0"/>
        <w:rPr>
          <w:rFonts w:ascii="Cambria" w:hAnsi="Cambria"/>
          <w:lang w:val="es-ES_tradnl"/>
        </w:rPr>
      </w:pPr>
      <w:r w:rsidRPr="006F7787">
        <w:rPr>
          <w:rStyle w:val="Refdenotaalpie"/>
          <w:rFonts w:ascii="Cambria" w:hAnsi="Cambria"/>
        </w:rPr>
        <w:footnoteRef/>
      </w:r>
      <w:r w:rsidRPr="006F7787">
        <w:rPr>
          <w:rFonts w:ascii="Cambria" w:hAnsi="Cambria"/>
        </w:rPr>
        <w:t xml:space="preserve"> </w:t>
      </w:r>
      <w:r w:rsidRPr="006F7787">
        <w:rPr>
          <w:rFonts w:ascii="Cambria" w:hAnsi="Cambria"/>
          <w:lang w:val="es-ES_tradnl"/>
        </w:rPr>
        <w:t>Por ejemplo, en general los países desarrollados presentan mayor proporción de obesos sobre su población total. Un modelo que incorpore al trabajador obeso como un nuevo insumo de la función de producción (A=trabajador obeso) obtendrá buenos resultados econométricos para predecir la no convergencia de las tasas de crecimiento entre países con distinto nivel de desarrollo.</w:t>
      </w:r>
    </w:p>
  </w:footnote>
  <w:footnote w:id="5">
    <w:p w:rsidR="000E368B" w:rsidRPr="006F7787" w:rsidRDefault="000E368B" w:rsidP="00820982">
      <w:pPr>
        <w:pStyle w:val="Textonotapie"/>
        <w:spacing w:after="0"/>
        <w:rPr>
          <w:rFonts w:ascii="Cambria" w:hAnsi="Cambria"/>
        </w:rPr>
      </w:pPr>
      <w:r w:rsidRPr="006F7787">
        <w:rPr>
          <w:rStyle w:val="Refdenotaalpie"/>
          <w:rFonts w:ascii="Cambria" w:hAnsi="Cambria"/>
        </w:rPr>
        <w:footnoteRef/>
      </w:r>
      <w:r w:rsidRPr="006F7787">
        <w:rPr>
          <w:rFonts w:ascii="Cambria" w:hAnsi="Cambria"/>
        </w:rPr>
        <w:t xml:space="preserve"> Haciendo en (2.1) que “g</w:t>
      </w:r>
      <w:r w:rsidRPr="006F7787">
        <w:rPr>
          <w:rFonts w:ascii="Cambria" w:hAnsi="Cambria"/>
          <w:vertAlign w:val="subscript"/>
        </w:rPr>
        <w:t>k</w:t>
      </w:r>
      <w:r w:rsidRPr="006F7787">
        <w:rPr>
          <w:rFonts w:ascii="Cambria" w:hAnsi="Cambria"/>
        </w:rPr>
        <w:t>=g</w:t>
      </w:r>
      <w:r w:rsidRPr="006F7787">
        <w:rPr>
          <w:rFonts w:ascii="Cambria" w:hAnsi="Cambria"/>
          <w:vertAlign w:val="subscript"/>
        </w:rPr>
        <w:t>y”</w:t>
      </w:r>
      <w:r w:rsidRPr="006F7787">
        <w:rPr>
          <w:rFonts w:ascii="Cambria" w:hAnsi="Cambria"/>
        </w:rPr>
        <w:t xml:space="preserve"> se obtiene la tasa de crecimiento a tasa constante g*=(β/1-α)g</w:t>
      </w:r>
      <w:r w:rsidRPr="006F7787">
        <w:rPr>
          <w:rFonts w:ascii="Cambria" w:hAnsi="Cambria"/>
          <w:vertAlign w:val="subscript"/>
        </w:rPr>
        <w:t>L</w:t>
      </w:r>
      <w:r w:rsidRPr="006F7787">
        <w:rPr>
          <w:rFonts w:ascii="Cambria" w:hAnsi="Cambria"/>
        </w:rPr>
        <w:t xml:space="preserve"> y dado que α&gt;1 puede verse que g</w:t>
      </w:r>
      <w:r w:rsidRPr="006F7787">
        <w:rPr>
          <w:rFonts w:ascii="Cambria" w:hAnsi="Cambria"/>
          <w:vertAlign w:val="superscript"/>
        </w:rPr>
        <w:t>*</w:t>
      </w:r>
      <w:r w:rsidRPr="006F7787">
        <w:rPr>
          <w:rFonts w:ascii="Cambria" w:hAnsi="Cambria"/>
        </w:rPr>
        <w:t>&lt;0.</w:t>
      </w:r>
    </w:p>
  </w:footnote>
  <w:footnote w:id="6">
    <w:p w:rsidR="000E368B" w:rsidRPr="006F7787" w:rsidRDefault="000E368B" w:rsidP="009D76CF">
      <w:pPr>
        <w:pStyle w:val="Textonotapie"/>
        <w:rPr>
          <w:rFonts w:ascii="Cambria" w:hAnsi="Cambria"/>
        </w:rPr>
      </w:pPr>
      <w:r w:rsidRPr="006F7787">
        <w:rPr>
          <w:rStyle w:val="Refdenotaalpie"/>
          <w:rFonts w:ascii="Cambria" w:hAnsi="Cambria"/>
        </w:rPr>
        <w:footnoteRef/>
      </w:r>
      <w:r w:rsidRPr="006F7787">
        <w:rPr>
          <w:rFonts w:ascii="Cambria" w:hAnsi="Cambria"/>
        </w:rPr>
        <w:t xml:space="preserve"> Suele hacerse referencia al fenómeno de productividad decreciente en el sector de I+D como que los científicos se “pisaran los pies” y produjeran cada vez menos ideas.</w:t>
      </w:r>
    </w:p>
  </w:footnote>
  <w:footnote w:id="7">
    <w:p w:rsidR="000E368B" w:rsidRPr="006F7787" w:rsidRDefault="000E368B">
      <w:pPr>
        <w:pStyle w:val="Textonotapie"/>
        <w:rPr>
          <w:rFonts w:ascii="Cambria" w:hAnsi="Cambria"/>
        </w:rPr>
      </w:pPr>
      <w:r w:rsidRPr="006F7787">
        <w:rPr>
          <w:rStyle w:val="Refdenotaalpie"/>
          <w:rFonts w:ascii="Cambria" w:hAnsi="Cambria"/>
        </w:rPr>
        <w:footnoteRef/>
      </w:r>
      <w:r w:rsidRPr="006F7787">
        <w:rPr>
          <w:rFonts w:ascii="Cambria" w:hAnsi="Cambria"/>
        </w:rPr>
        <w:t xml:space="preserve"> Nótese aquí que para poder graficar hemos supuesto valores específicos para nuestros parámetros λ=1, φ=0 y β=0, por lo que la recta H’/H queda definida con una pendiente igual a “δ”, véase el texto de Jones, C. (2000) Cap. 5.</w:t>
      </w:r>
    </w:p>
  </w:footnote>
  <w:footnote w:id="8">
    <w:p w:rsidR="000E368B" w:rsidRPr="006F7787" w:rsidRDefault="000E368B">
      <w:pPr>
        <w:pStyle w:val="Textonotapie"/>
        <w:rPr>
          <w:rFonts w:ascii="Cambria" w:hAnsi="Cambria"/>
        </w:rPr>
      </w:pPr>
      <w:r w:rsidRPr="006F7787">
        <w:rPr>
          <w:rStyle w:val="Refdenotaalpie"/>
          <w:rFonts w:ascii="Cambria" w:hAnsi="Cambria"/>
        </w:rPr>
        <w:footnoteRef/>
      </w:r>
      <w:r w:rsidRPr="006F7787">
        <w:rPr>
          <w:rFonts w:ascii="Cambria" w:hAnsi="Cambria"/>
        </w:rPr>
        <w:t xml:space="preserve"> Además de ello, si directamente tomamos </w:t>
      </w:r>
      <w:r w:rsidRPr="006F7787">
        <w:rPr>
          <w:rFonts w:ascii="Cambria" w:hAnsi="Cambria"/>
          <w:sz w:val="16"/>
          <w:szCs w:val="16"/>
        </w:rPr>
        <w:fldChar w:fldCharType="begin"/>
      </w:r>
      <w:r w:rsidRPr="006F7787">
        <w:rPr>
          <w:rFonts w:ascii="Cambria" w:hAnsi="Cambria"/>
          <w:sz w:val="16"/>
          <w:szCs w:val="16"/>
        </w:rPr>
        <w:instrText xml:space="preserve"> GOTOBUTTON ZEqnNum654641  \* MERGEFORMAT </w:instrText>
      </w:r>
      <w:r w:rsidRPr="006F7787">
        <w:rPr>
          <w:rFonts w:ascii="Cambria" w:hAnsi="Cambria"/>
          <w:sz w:val="16"/>
          <w:szCs w:val="16"/>
        </w:rPr>
        <w:fldChar w:fldCharType="begin"/>
      </w:r>
      <w:r w:rsidRPr="006F7787">
        <w:rPr>
          <w:rFonts w:ascii="Cambria" w:hAnsi="Cambria"/>
          <w:sz w:val="16"/>
          <w:szCs w:val="16"/>
        </w:rPr>
        <w:instrText xml:space="preserve"> REF ZEqnNum654641 \! \* MERGEFORMAT </w:instrText>
      </w:r>
      <w:r w:rsidRPr="006F7787">
        <w:rPr>
          <w:rFonts w:ascii="Cambria" w:hAnsi="Cambria"/>
          <w:sz w:val="16"/>
          <w:szCs w:val="16"/>
        </w:rPr>
        <w:fldChar w:fldCharType="separate"/>
      </w:r>
      <w:r w:rsidRPr="00F4630D">
        <w:rPr>
          <w:rFonts w:ascii="Cambria" w:hAnsi="Cambria" w:cs="Calibri"/>
          <w:sz w:val="16"/>
          <w:szCs w:val="16"/>
          <w:lang w:val="es-ES"/>
        </w:rPr>
        <w:instrText>(</w:instrText>
      </w:r>
      <w:r w:rsidRPr="00F4630D">
        <w:rPr>
          <w:rFonts w:ascii="Cambria" w:hAnsi="Cambria" w:cs="Calibri"/>
          <w:noProof/>
          <w:sz w:val="16"/>
          <w:szCs w:val="16"/>
          <w:lang w:val="es-ES"/>
        </w:rPr>
        <w:instrText>3.2</w:instrText>
      </w:r>
      <w:r w:rsidRPr="00F4630D">
        <w:rPr>
          <w:rFonts w:ascii="Cambria" w:hAnsi="Cambria" w:cs="Calibri"/>
          <w:sz w:val="16"/>
          <w:szCs w:val="16"/>
          <w:lang w:val="es-ES"/>
        </w:rPr>
        <w:instrText>)</w:instrText>
      </w:r>
      <w:r w:rsidRPr="006F7787">
        <w:rPr>
          <w:rFonts w:ascii="Cambria" w:hAnsi="Cambria"/>
          <w:sz w:val="16"/>
          <w:szCs w:val="16"/>
        </w:rPr>
        <w:fldChar w:fldCharType="end"/>
      </w:r>
      <w:r w:rsidRPr="006F7787">
        <w:rPr>
          <w:rFonts w:ascii="Cambria" w:hAnsi="Cambria"/>
          <w:sz w:val="16"/>
          <w:szCs w:val="16"/>
        </w:rPr>
        <w:fldChar w:fldCharType="end"/>
      </w:r>
      <w:r w:rsidRPr="006F7787">
        <w:rPr>
          <w:rFonts w:ascii="Cambria" w:hAnsi="Cambria"/>
        </w:rPr>
        <w:t xml:space="preserve"> veremos que ya, en el equilibrio, el crecimiento del producto per capita (</w:t>
      </w:r>
      <w:r w:rsidRPr="006F7787">
        <w:rPr>
          <w:rFonts w:ascii="Cambria" w:hAnsi="Cambria"/>
          <w:position w:val="-12"/>
        </w:rPr>
        <w:object w:dxaOrig="1180" w:dyaOrig="360">
          <v:shape id="_x0000_i1101" type="#_x0000_t75" style="width:59.1pt;height:18.25pt" o:ole="">
            <v:imagedata r:id="rId1" o:title=""/>
          </v:shape>
          <o:OLEObject Type="Embed" ProgID="Equation.DSMT4" ShapeID="_x0000_i1101" DrawAspect="Content" ObjectID="_1589013825" r:id="rId2"/>
        </w:object>
      </w:r>
      <w:r w:rsidRPr="006F7787">
        <w:rPr>
          <w:rFonts w:ascii="Cambria" w:hAnsi="Cambria"/>
        </w:rPr>
        <w:t>) es el mismo que en el modelo de Solow.</w:t>
      </w:r>
    </w:p>
  </w:footnote>
  <w:footnote w:id="9">
    <w:p w:rsidR="000E368B" w:rsidRPr="006F7787" w:rsidRDefault="000E368B" w:rsidP="00731265">
      <w:pPr>
        <w:pStyle w:val="Textonotapie"/>
        <w:rPr>
          <w:rFonts w:ascii="Cambria" w:hAnsi="Cambria"/>
          <w:lang w:val="es-ES_tradnl"/>
        </w:rPr>
      </w:pPr>
      <w:r w:rsidRPr="006F7787">
        <w:rPr>
          <w:rStyle w:val="Refdenotaalpie"/>
          <w:rFonts w:ascii="Cambria" w:hAnsi="Cambria"/>
        </w:rPr>
        <w:footnoteRef/>
      </w:r>
      <w:r w:rsidRPr="006F7787">
        <w:rPr>
          <w:rFonts w:ascii="Cambria" w:hAnsi="Cambria"/>
        </w:rPr>
        <w:t xml:space="preserve"> </w:t>
      </w:r>
      <w:r w:rsidRPr="006F7787">
        <w:rPr>
          <w:rFonts w:ascii="Cambria" w:hAnsi="Cambria"/>
          <w:lang w:val="es-ES_tradnl"/>
        </w:rPr>
        <w:t>Esta presentación del modificador difiere de la presentada por Serrano F. y Cesaratto S. (1997), eliminando el efecto negativo del crecimiento de la tasa de la población sobre el producto per capita.</w:t>
      </w:r>
    </w:p>
  </w:footnote>
  <w:footnote w:id="10">
    <w:p w:rsidR="000E368B" w:rsidRPr="006F7787" w:rsidRDefault="000E368B">
      <w:pPr>
        <w:pStyle w:val="Textonotapie"/>
        <w:rPr>
          <w:rFonts w:ascii="Cambria" w:hAnsi="Cambria"/>
        </w:rPr>
      </w:pPr>
      <w:r w:rsidRPr="006F7787">
        <w:rPr>
          <w:rStyle w:val="Refdenotaalpie"/>
          <w:rFonts w:ascii="Cambria" w:hAnsi="Cambria"/>
        </w:rPr>
        <w:footnoteRef/>
      </w:r>
      <w:r w:rsidRPr="006F7787">
        <w:rPr>
          <w:rFonts w:ascii="Cambria" w:hAnsi="Cambria"/>
        </w:rPr>
        <w:t xml:space="preserve">  Pues α+(1-α)x+ (1-α)=1+(1-α)x &gt; 1 y esta es una característica de todos los modelos de crecimiento endógeno, más allá de las hipótesis sobre el rendimiento de cada factor por separado.</w:t>
      </w:r>
    </w:p>
  </w:footnote>
  <w:footnote w:id="11">
    <w:p w:rsidR="000E368B" w:rsidRPr="006F7787" w:rsidRDefault="000E368B" w:rsidP="00936D0A">
      <w:pPr>
        <w:pStyle w:val="Textonotapie"/>
        <w:spacing w:after="0"/>
        <w:rPr>
          <w:rFonts w:ascii="Cambria" w:hAnsi="Cambria"/>
        </w:rPr>
      </w:pPr>
      <w:r w:rsidRPr="006F7787">
        <w:rPr>
          <w:rStyle w:val="Refdenotaalpie"/>
          <w:rFonts w:ascii="Cambria" w:hAnsi="Cambria"/>
        </w:rPr>
        <w:footnoteRef/>
      </w:r>
      <w:r w:rsidRPr="006F7787">
        <w:rPr>
          <w:rFonts w:ascii="Cambria" w:hAnsi="Cambria"/>
        </w:rPr>
        <w:t xml:space="preserve"> Esta es la función CIES que también hemos utilizado cuando estudiamos un caso particular del modelo de Ramsey-Cass-Koopmans, véase notas de clase, p.6.</w:t>
      </w:r>
    </w:p>
  </w:footnote>
  <w:footnote w:id="12">
    <w:p w:rsidR="000E368B" w:rsidRPr="006F7787" w:rsidRDefault="000E368B" w:rsidP="00936D0A">
      <w:pPr>
        <w:pStyle w:val="Textonotapie"/>
        <w:spacing w:after="0"/>
        <w:rPr>
          <w:rFonts w:ascii="Cambria" w:hAnsi="Cambria"/>
        </w:rPr>
      </w:pPr>
      <w:r w:rsidRPr="006F7787">
        <w:rPr>
          <w:rStyle w:val="Refdenotaalpie"/>
          <w:rFonts w:ascii="Cambria" w:hAnsi="Cambria"/>
        </w:rPr>
        <w:footnoteRef/>
      </w:r>
      <w:r w:rsidRPr="006F7787">
        <w:rPr>
          <w:rFonts w:ascii="Cambria" w:hAnsi="Cambria"/>
        </w:rPr>
        <w:t xml:space="preserve"> Ver Barro, R y Sala-i-Martin, X (2003), cap.2 y 4.</w:t>
      </w:r>
    </w:p>
  </w:footnote>
  <w:footnote w:id="13">
    <w:p w:rsidR="000E368B" w:rsidRPr="006F7787" w:rsidRDefault="000E368B" w:rsidP="006F7787">
      <w:pPr>
        <w:pStyle w:val="Textonotapie"/>
        <w:rPr>
          <w:rFonts w:ascii="Cambria" w:hAnsi="Cambria"/>
        </w:rPr>
      </w:pPr>
      <w:r w:rsidRPr="006F7787">
        <w:rPr>
          <w:rStyle w:val="Refdenotaalpie"/>
          <w:rFonts w:ascii="Cambria" w:hAnsi="Cambria"/>
        </w:rPr>
        <w:footnoteRef/>
      </w:r>
      <w:r w:rsidRPr="006F7787">
        <w:rPr>
          <w:rFonts w:ascii="Cambria" w:hAnsi="Cambria"/>
        </w:rPr>
        <w:t xml:space="preserve"> </w:t>
      </w:r>
      <w:r>
        <w:rPr>
          <w:rFonts w:ascii="Cambria" w:hAnsi="Cambria"/>
        </w:rPr>
        <w:t>La condición para la que la función de utilidad sea acotada es que A&gt;</w:t>
      </w:r>
      <w:r>
        <w:rPr>
          <w:rFonts w:ascii="Cambria Math" w:hAnsi="Cambria Math"/>
        </w:rPr>
        <w:t>ρ</w:t>
      </w:r>
      <w:r>
        <w:rPr>
          <w:rFonts w:ascii="Cambria" w:hAnsi="Cambria"/>
        </w:rPr>
        <w:t>+</w:t>
      </w:r>
      <w:r>
        <w:rPr>
          <w:rFonts w:ascii="Cambria Math" w:hAnsi="Cambria Math"/>
        </w:rPr>
        <w:t>δ</w:t>
      </w:r>
      <w:r>
        <w:rPr>
          <w:rFonts w:ascii="Cambria" w:hAnsi="Cambria"/>
        </w:rPr>
        <w:t>&gt;(A-</w:t>
      </w:r>
      <w:r>
        <w:rPr>
          <w:rFonts w:ascii="Cambria Math" w:hAnsi="Cambria Math"/>
        </w:rPr>
        <w:t>δ)(1-θ)+θn+δ</w:t>
      </w:r>
      <w:r>
        <w:rPr>
          <w:rFonts w:ascii="Cambria" w:hAnsi="Cambria"/>
        </w:rPr>
        <w:t>. O que, simplemente (A-</w:t>
      </w:r>
      <w:r>
        <w:rPr>
          <w:rFonts w:ascii="Cambria Math" w:hAnsi="Cambria Math"/>
        </w:rPr>
        <w:t>δ</w:t>
      </w:r>
      <w:r>
        <w:rPr>
          <w:rFonts w:ascii="Cambria" w:hAnsi="Cambria"/>
        </w:rPr>
        <w:t>-n)&gt;</w:t>
      </w:r>
      <w:r>
        <w:rPr>
          <w:rFonts w:ascii="Cambria Math" w:hAnsi="Cambria Math"/>
        </w:rPr>
        <w:t>γ.</w:t>
      </w:r>
      <w:r>
        <w:rPr>
          <w:rFonts w:ascii="Cambria" w:hAnsi="Cambria"/>
        </w:rPr>
        <w:t xml:space="preserve"> Véase</w:t>
      </w:r>
      <w:r w:rsidRPr="006F7787">
        <w:rPr>
          <w:rFonts w:ascii="Cambria" w:hAnsi="Cambria"/>
        </w:rPr>
        <w:t xml:space="preserve"> R y S</w:t>
      </w:r>
      <w:r>
        <w:rPr>
          <w:rFonts w:ascii="Cambria" w:hAnsi="Cambria"/>
        </w:rPr>
        <w:t>ala-i-Martin, X (2003), cap. 4, p.207.</w:t>
      </w:r>
    </w:p>
    <w:p w:rsidR="000E368B" w:rsidRPr="006F7787" w:rsidRDefault="000E368B">
      <w:pPr>
        <w:pStyle w:val="Textonotapie"/>
        <w:rPr>
          <w:rFonts w:ascii="Cambria" w:hAnsi="Cambria"/>
        </w:rPr>
      </w:pPr>
    </w:p>
  </w:footnote>
  <w:footnote w:id="14">
    <w:p w:rsidR="000E368B" w:rsidRPr="006F7787" w:rsidRDefault="000E368B" w:rsidP="00731265">
      <w:pPr>
        <w:pStyle w:val="Textonotapie"/>
        <w:rPr>
          <w:rFonts w:ascii="Cambria" w:hAnsi="Cambria"/>
          <w:lang w:val="es-ES_tradnl"/>
        </w:rPr>
      </w:pPr>
      <w:r w:rsidRPr="006F7787">
        <w:rPr>
          <w:rStyle w:val="Refdenotaalpie"/>
          <w:rFonts w:ascii="Cambria" w:hAnsi="Cambria"/>
        </w:rPr>
        <w:footnoteRef/>
      </w:r>
      <w:r w:rsidRPr="006F7787">
        <w:rPr>
          <w:rFonts w:ascii="Cambria" w:hAnsi="Cambria"/>
        </w:rPr>
        <w:t xml:space="preserve"> </w:t>
      </w:r>
      <w:r w:rsidRPr="006F7787">
        <w:rPr>
          <w:rFonts w:ascii="Cambria" w:hAnsi="Cambria"/>
          <w:lang w:val="es-ES_tradnl"/>
        </w:rPr>
        <w:t>La existencia de rendimientos crecientes en un factor hace imposible la remuneración de cada factor según su aporte al producto como plantea en análisis neoclásico habitual ya que la función de producción deja de ser homogénea de grado uno y ello implica que: F(K;L)&lt;K F´</w:t>
      </w:r>
      <w:r w:rsidRPr="006F7787">
        <w:rPr>
          <w:rFonts w:ascii="Cambria" w:hAnsi="Cambria"/>
          <w:vertAlign w:val="subscript"/>
          <w:lang w:val="es-ES_tradnl"/>
        </w:rPr>
        <w:t>K</w:t>
      </w:r>
      <w:r w:rsidRPr="006F7787">
        <w:rPr>
          <w:rFonts w:ascii="Cambria" w:hAnsi="Cambria"/>
          <w:lang w:val="es-ES_tradnl"/>
        </w:rPr>
        <w:t>+L F´</w:t>
      </w:r>
      <w:r w:rsidRPr="006F7787">
        <w:rPr>
          <w:rFonts w:ascii="Cambria" w:hAnsi="Cambria"/>
          <w:vertAlign w:val="subscript"/>
          <w:lang w:val="es-ES_tradnl"/>
        </w:rPr>
        <w:t>L</w:t>
      </w:r>
      <w:r w:rsidRPr="006F7787">
        <w:rPr>
          <w:rFonts w:ascii="Cambria" w:hAnsi="Cambria"/>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1" w:rsidRPr="00686B5A" w:rsidRDefault="00D15B01" w:rsidP="00D15B01">
    <w:pPr>
      <w:pStyle w:val="Encabezado"/>
      <w:spacing w:after="0"/>
      <w:rPr>
        <w:rFonts w:ascii="Times New Roman" w:hAnsi="Times New Roman"/>
        <w:color w:val="808080"/>
        <w:sz w:val="20"/>
        <w:szCs w:val="20"/>
      </w:rPr>
    </w:pPr>
    <w:r>
      <w:rPr>
        <w:rFonts w:ascii="Baskerville Old Face" w:hAnsi="Baskerville Old Face"/>
        <w:color w:val="A6A6A6"/>
        <w:sz w:val="20"/>
        <w:szCs w:val="20"/>
      </w:rPr>
      <w:tab/>
    </w:r>
    <w:r>
      <w:rPr>
        <w:rFonts w:ascii="Baskerville Old Face" w:hAnsi="Baskerville Old Face"/>
        <w:color w:val="A6A6A6"/>
        <w:sz w:val="20"/>
        <w:szCs w:val="20"/>
      </w:rPr>
      <w:tab/>
    </w:r>
    <w:r w:rsidRPr="00686B5A">
      <w:rPr>
        <w:rFonts w:ascii="Times New Roman" w:hAnsi="Times New Roman"/>
        <w:color w:val="808080"/>
        <w:sz w:val="20"/>
        <w:szCs w:val="20"/>
      </w:rPr>
      <w:t>Crecimiento Económico / FCE-UBA</w:t>
    </w:r>
  </w:p>
  <w:p w:rsidR="00D15B01" w:rsidRPr="00D15B01" w:rsidRDefault="00D15B01" w:rsidP="00D15B01">
    <w:pPr>
      <w:pStyle w:val="Encabezado"/>
      <w:spacing w:after="0"/>
      <w:rPr>
        <w:rFonts w:ascii="Times New Roman" w:hAnsi="Times New Roman"/>
        <w:color w:val="808080"/>
        <w:sz w:val="20"/>
        <w:szCs w:val="20"/>
      </w:rPr>
    </w:pPr>
    <w:r>
      <w:rPr>
        <w:rFonts w:ascii="Baskerville Old Face" w:hAnsi="Baskerville Old Face"/>
        <w:color w:val="808080"/>
      </w:rPr>
      <w:t>NOTAS DE CLASE: “CRECIMIENTO ENDÓGENO”</w:t>
    </w:r>
    <w:r>
      <w:rPr>
        <w:rFonts w:ascii="Baskerville Old Face" w:hAnsi="Baskerville Old Face"/>
        <w:color w:val="808080"/>
      </w:rPr>
      <w:tab/>
    </w:r>
    <w:r w:rsidRPr="00686B5A">
      <w:rPr>
        <w:rFonts w:ascii="Times New Roman" w:hAnsi="Times New Roman"/>
        <w:color w:val="808080"/>
        <w:sz w:val="20"/>
        <w:szCs w:val="20"/>
      </w:rPr>
      <w:t>Curso: Andrés Asiain</w:t>
    </w:r>
    <w:r>
      <w:rPr>
        <w:rFonts w:ascii="Times New Roman" w:hAnsi="Times New Roman"/>
        <w:color w:val="808080"/>
        <w:sz w:val="20"/>
        <w:szCs w:val="20"/>
      </w:rPr>
      <w:br/>
    </w:r>
    <w:r>
      <w:rPr>
        <w:rFonts w:ascii="Times New Roman" w:hAnsi="Times New Roman"/>
        <w:color w:val="80808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1" w:rsidRPr="00D15B01" w:rsidRDefault="00D15B01" w:rsidP="00D15B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D2"/>
    <w:rsid w:val="00005EB7"/>
    <w:rsid w:val="00040737"/>
    <w:rsid w:val="0007405C"/>
    <w:rsid w:val="0008676B"/>
    <w:rsid w:val="000E368B"/>
    <w:rsid w:val="00123DD9"/>
    <w:rsid w:val="001641BD"/>
    <w:rsid w:val="001B43A7"/>
    <w:rsid w:val="00222700"/>
    <w:rsid w:val="0022710F"/>
    <w:rsid w:val="002429D3"/>
    <w:rsid w:val="00253162"/>
    <w:rsid w:val="00282F08"/>
    <w:rsid w:val="002A1F58"/>
    <w:rsid w:val="002C406B"/>
    <w:rsid w:val="002F73C2"/>
    <w:rsid w:val="003342CE"/>
    <w:rsid w:val="00364A28"/>
    <w:rsid w:val="00376A3A"/>
    <w:rsid w:val="00395DD8"/>
    <w:rsid w:val="003B72FC"/>
    <w:rsid w:val="003E334A"/>
    <w:rsid w:val="004072D8"/>
    <w:rsid w:val="00415865"/>
    <w:rsid w:val="004317C6"/>
    <w:rsid w:val="00444602"/>
    <w:rsid w:val="004476E1"/>
    <w:rsid w:val="004A0A2E"/>
    <w:rsid w:val="004C6BED"/>
    <w:rsid w:val="004D279B"/>
    <w:rsid w:val="00504D9C"/>
    <w:rsid w:val="00536071"/>
    <w:rsid w:val="0053648E"/>
    <w:rsid w:val="00576DFA"/>
    <w:rsid w:val="005A62DE"/>
    <w:rsid w:val="005C6650"/>
    <w:rsid w:val="00616263"/>
    <w:rsid w:val="00691EF2"/>
    <w:rsid w:val="006D0AC7"/>
    <w:rsid w:val="006F19CF"/>
    <w:rsid w:val="006F4F22"/>
    <w:rsid w:val="006F6AD2"/>
    <w:rsid w:val="006F7787"/>
    <w:rsid w:val="0070336D"/>
    <w:rsid w:val="00717C15"/>
    <w:rsid w:val="0072282B"/>
    <w:rsid w:val="00725DDF"/>
    <w:rsid w:val="0072630D"/>
    <w:rsid w:val="00731265"/>
    <w:rsid w:val="00742678"/>
    <w:rsid w:val="00820982"/>
    <w:rsid w:val="00823E13"/>
    <w:rsid w:val="00830BEB"/>
    <w:rsid w:val="008429EF"/>
    <w:rsid w:val="00873544"/>
    <w:rsid w:val="00894E0F"/>
    <w:rsid w:val="00896811"/>
    <w:rsid w:val="008A00BA"/>
    <w:rsid w:val="008B2296"/>
    <w:rsid w:val="008B5C62"/>
    <w:rsid w:val="008C3AB4"/>
    <w:rsid w:val="008F7A7F"/>
    <w:rsid w:val="00902E74"/>
    <w:rsid w:val="009051A1"/>
    <w:rsid w:val="00905236"/>
    <w:rsid w:val="009331CF"/>
    <w:rsid w:val="00936D0A"/>
    <w:rsid w:val="009476BB"/>
    <w:rsid w:val="00947C38"/>
    <w:rsid w:val="00961FDF"/>
    <w:rsid w:val="009715F7"/>
    <w:rsid w:val="009A3866"/>
    <w:rsid w:val="009B14A7"/>
    <w:rsid w:val="009C78FC"/>
    <w:rsid w:val="009D673A"/>
    <w:rsid w:val="009D76CF"/>
    <w:rsid w:val="00A10313"/>
    <w:rsid w:val="00A473BB"/>
    <w:rsid w:val="00A52B18"/>
    <w:rsid w:val="00A62EB0"/>
    <w:rsid w:val="00A85B5E"/>
    <w:rsid w:val="00A86387"/>
    <w:rsid w:val="00A934F4"/>
    <w:rsid w:val="00A971D1"/>
    <w:rsid w:val="00AB16AB"/>
    <w:rsid w:val="00AB397B"/>
    <w:rsid w:val="00AE035A"/>
    <w:rsid w:val="00B1736F"/>
    <w:rsid w:val="00B30270"/>
    <w:rsid w:val="00B313C1"/>
    <w:rsid w:val="00B322BE"/>
    <w:rsid w:val="00B440C4"/>
    <w:rsid w:val="00B61F5A"/>
    <w:rsid w:val="00B81B9F"/>
    <w:rsid w:val="00BA4A6D"/>
    <w:rsid w:val="00BB21D2"/>
    <w:rsid w:val="00BB7470"/>
    <w:rsid w:val="00BD03F6"/>
    <w:rsid w:val="00BD3C0A"/>
    <w:rsid w:val="00C522BE"/>
    <w:rsid w:val="00C655F2"/>
    <w:rsid w:val="00C802C3"/>
    <w:rsid w:val="00C929D9"/>
    <w:rsid w:val="00CC2D17"/>
    <w:rsid w:val="00CE2ABD"/>
    <w:rsid w:val="00D066CF"/>
    <w:rsid w:val="00D11B7B"/>
    <w:rsid w:val="00D15B01"/>
    <w:rsid w:val="00D45196"/>
    <w:rsid w:val="00D539EA"/>
    <w:rsid w:val="00D84D7B"/>
    <w:rsid w:val="00D905D9"/>
    <w:rsid w:val="00DD0402"/>
    <w:rsid w:val="00DD7173"/>
    <w:rsid w:val="00DF3998"/>
    <w:rsid w:val="00E3415E"/>
    <w:rsid w:val="00E373EA"/>
    <w:rsid w:val="00E46A26"/>
    <w:rsid w:val="00E55EB0"/>
    <w:rsid w:val="00E57E01"/>
    <w:rsid w:val="00E61006"/>
    <w:rsid w:val="00EC1618"/>
    <w:rsid w:val="00EE545E"/>
    <w:rsid w:val="00EF1B5D"/>
    <w:rsid w:val="00F114BF"/>
    <w:rsid w:val="00F4630D"/>
    <w:rsid w:val="00F47597"/>
    <w:rsid w:val="00F70144"/>
    <w:rsid w:val="00F76B2A"/>
    <w:rsid w:val="00F77DFF"/>
    <w:rsid w:val="00FA692C"/>
    <w:rsid w:val="00FD03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57"/>
    <o:shapelayout v:ext="edit">
      <o:idmap v:ext="edit" data="1"/>
    </o:shapelayout>
  </w:shapeDefaults>
  <w:decimalSymbol w:val=","/>
  <w:listSeparator w:val=";"/>
  <w15:chartTrackingRefBased/>
  <w15:docId w15:val="{BB30B6CE-841C-42DA-AF97-7485BC6E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C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BA4A6D"/>
    <w:rPr>
      <w:i/>
      <w:iCs/>
      <w:color w:val="000000"/>
    </w:rPr>
  </w:style>
  <w:style w:type="character" w:customStyle="1" w:styleId="CitaCar">
    <w:name w:val="Cita Car"/>
    <w:basedOn w:val="Fuentedeprrafopredeter"/>
    <w:link w:val="Cita"/>
    <w:uiPriority w:val="29"/>
    <w:rsid w:val="00BA4A6D"/>
    <w:rPr>
      <w:i/>
      <w:iCs/>
      <w:color w:val="000000"/>
      <w:sz w:val="22"/>
      <w:szCs w:val="22"/>
      <w:lang w:eastAsia="en-US"/>
    </w:rPr>
  </w:style>
  <w:style w:type="paragraph" w:styleId="Textonotapie">
    <w:name w:val="footnote text"/>
    <w:basedOn w:val="Normal"/>
    <w:link w:val="TextonotapieCar"/>
    <w:uiPriority w:val="99"/>
    <w:semiHidden/>
    <w:unhideWhenUsed/>
    <w:rsid w:val="006D0AC7"/>
    <w:rPr>
      <w:sz w:val="20"/>
      <w:szCs w:val="20"/>
    </w:rPr>
  </w:style>
  <w:style w:type="character" w:customStyle="1" w:styleId="TextonotapieCar">
    <w:name w:val="Texto nota pie Car"/>
    <w:basedOn w:val="Fuentedeprrafopredeter"/>
    <w:link w:val="Textonotapie"/>
    <w:uiPriority w:val="99"/>
    <w:semiHidden/>
    <w:rsid w:val="006D0AC7"/>
    <w:rPr>
      <w:lang w:eastAsia="en-US"/>
    </w:rPr>
  </w:style>
  <w:style w:type="character" w:styleId="Refdenotaalpie">
    <w:name w:val="footnote reference"/>
    <w:basedOn w:val="Fuentedeprrafopredeter"/>
    <w:uiPriority w:val="99"/>
    <w:semiHidden/>
    <w:unhideWhenUsed/>
    <w:rsid w:val="006D0AC7"/>
    <w:rPr>
      <w:vertAlign w:val="superscript"/>
    </w:rPr>
  </w:style>
  <w:style w:type="character" w:customStyle="1" w:styleId="MTEquationSection">
    <w:name w:val="MTEquationSection"/>
    <w:basedOn w:val="Fuentedeprrafopredeter"/>
    <w:rsid w:val="00BD3C0A"/>
    <w:rPr>
      <w:rFonts w:ascii="Cambria" w:eastAsia="Times New Roman" w:hAnsi="Cambria" w:cs="Calibri"/>
      <w:vanish/>
      <w:color w:val="FF0000"/>
      <w:sz w:val="38"/>
      <w:szCs w:val="38"/>
      <w:lang w:val="es-ES" w:eastAsia="es-ES"/>
    </w:rPr>
  </w:style>
  <w:style w:type="paragraph" w:styleId="Textodeglobo">
    <w:name w:val="Balloon Text"/>
    <w:basedOn w:val="Normal"/>
    <w:link w:val="TextodegloboCar"/>
    <w:uiPriority w:val="99"/>
    <w:semiHidden/>
    <w:unhideWhenUsed/>
    <w:rsid w:val="00242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9D3"/>
    <w:rPr>
      <w:rFonts w:ascii="Tahoma" w:hAnsi="Tahoma" w:cs="Tahoma"/>
      <w:sz w:val="16"/>
      <w:szCs w:val="16"/>
      <w:lang w:eastAsia="en-US"/>
    </w:rPr>
  </w:style>
  <w:style w:type="paragraph" w:styleId="Encabezado">
    <w:name w:val="header"/>
    <w:basedOn w:val="Normal"/>
    <w:link w:val="EncabezadoCar"/>
    <w:uiPriority w:val="99"/>
    <w:unhideWhenUsed/>
    <w:rsid w:val="00936D0A"/>
    <w:pPr>
      <w:tabs>
        <w:tab w:val="center" w:pos="4419"/>
        <w:tab w:val="right" w:pos="8838"/>
      </w:tabs>
    </w:pPr>
  </w:style>
  <w:style w:type="character" w:customStyle="1" w:styleId="EncabezadoCar">
    <w:name w:val="Encabezado Car"/>
    <w:basedOn w:val="Fuentedeprrafopredeter"/>
    <w:link w:val="Encabezado"/>
    <w:uiPriority w:val="99"/>
    <w:rsid w:val="00936D0A"/>
    <w:rPr>
      <w:sz w:val="22"/>
      <w:szCs w:val="22"/>
      <w:lang w:eastAsia="en-US"/>
    </w:rPr>
  </w:style>
  <w:style w:type="paragraph" w:styleId="Piedepgina">
    <w:name w:val="footer"/>
    <w:basedOn w:val="Normal"/>
    <w:link w:val="PiedepginaCar"/>
    <w:uiPriority w:val="99"/>
    <w:unhideWhenUsed/>
    <w:rsid w:val="00936D0A"/>
    <w:pPr>
      <w:tabs>
        <w:tab w:val="center" w:pos="4419"/>
        <w:tab w:val="right" w:pos="8838"/>
      </w:tabs>
    </w:pPr>
  </w:style>
  <w:style w:type="character" w:customStyle="1" w:styleId="PiedepginaCar">
    <w:name w:val="Pie de página Car"/>
    <w:basedOn w:val="Fuentedeprrafopredeter"/>
    <w:link w:val="Piedepgina"/>
    <w:uiPriority w:val="99"/>
    <w:rsid w:val="00936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image" Target="media/image68.wmf"/><Relationship Id="rId159" Type="http://schemas.openxmlformats.org/officeDocument/2006/relationships/image" Target="media/image79.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5.png"/><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oleObject" Target="embeddings/oleObject77.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image" Target="media/image58.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4.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6.wmf"/><Relationship Id="rId91" Type="http://schemas.openxmlformats.org/officeDocument/2006/relationships/oleObject" Target="embeddings/oleObject43.bin"/><Relationship Id="rId96" Type="http://schemas.openxmlformats.org/officeDocument/2006/relationships/image" Target="media/image47.wmf"/><Relationship Id="rId140" Type="http://schemas.openxmlformats.org/officeDocument/2006/relationships/image" Target="media/image69.wmf"/><Relationship Id="rId145" Type="http://schemas.openxmlformats.org/officeDocument/2006/relationships/oleObject" Target="embeddings/oleObject70.bin"/><Relationship Id="rId161" Type="http://schemas.openxmlformats.org/officeDocument/2006/relationships/header" Target="header1.xm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6.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image" Target="media/image40.wmf"/><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oleObject" Target="embeddings/oleObject75.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2.wmf"/><Relationship Id="rId7" Type="http://schemas.openxmlformats.org/officeDocument/2006/relationships/footer" Target="footer1.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footer" Target="footer2.xml"/><Relationship Id="rId2" Type="http://schemas.openxmlformats.org/officeDocument/2006/relationships/settings" Target="setting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image" Target="media/image78.wmf"/><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image" Target="media/image75.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8.wmf"/><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header" Target="header2.xml"/><Relationship Id="rId3" Type="http://schemas.openxmlformats.org/officeDocument/2006/relationships/webSettings" Target="web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image" Target="media/image41.wmf"/><Relationship Id="rId88" Type="http://schemas.openxmlformats.org/officeDocument/2006/relationships/image" Target="media/image43.wmf"/><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2.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png"/><Relationship Id="rId16" Type="http://schemas.openxmlformats.org/officeDocument/2006/relationships/image" Target="media/image6.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image" Target="media/image44.wmf"/><Relationship Id="rId165"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4.bin"/><Relationship Id="rId134" Type="http://schemas.openxmlformats.org/officeDocument/2006/relationships/image" Target="media/image66.wmf"/><Relationship Id="rId80" Type="http://schemas.openxmlformats.org/officeDocument/2006/relationships/oleObject" Target="embeddings/oleObject37.bin"/><Relationship Id="rId155" Type="http://schemas.openxmlformats.org/officeDocument/2006/relationships/image" Target="media/image77.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3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5633</Words>
  <Characters>30984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Universidad de Buenos Aires - Facultad de Ciencias Económicas</vt:lpstr>
    </vt:vector>
  </TitlesOfParts>
  <Company/>
  <LinksUpToDate>false</LinksUpToDate>
  <CharactersWithSpaces>36544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Ciencias Económicas</dc:title>
  <dc:subject/>
  <dc:creator>elmellinico</dc:creator>
  <cp:keywords/>
  <cp:lastModifiedBy>Nicolas Zeolla</cp:lastModifiedBy>
  <cp:revision>2</cp:revision>
  <dcterms:created xsi:type="dcterms:W3CDTF">2018-05-28T14:55:00Z</dcterms:created>
  <dcterms:modified xsi:type="dcterms:W3CDTF">2018-05-28T14:55:00Z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(#C1A.#E1)</vt:lpwstr>
  </property>
  <property fmtid="{D5CDD505-2E9C-101B-9397-08002B2CF9AE}" pid="4" name="MTEquationSection">
    <vt:lpwstr>1</vt:lpwstr>
  </property>
</Properties>
</file>